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0F" w:rsidRPr="00E6600F" w:rsidRDefault="00E6600F" w:rsidP="00E6600F">
      <w:pPr>
        <w:spacing w:line="240" w:lineRule="auto"/>
        <w:ind w:left="5670"/>
        <w:rPr>
          <w:rFonts w:eastAsia="Times New Roman"/>
          <w:sz w:val="24"/>
          <w:lang w:val="lt-LT" w:eastAsia="lt-LT"/>
        </w:rPr>
      </w:pPr>
      <w:r w:rsidRPr="00E6600F">
        <w:rPr>
          <w:rFonts w:eastAsia="Times New Roman"/>
          <w:sz w:val="24"/>
          <w:lang w:val="lt-LT" w:eastAsia="lt-LT"/>
        </w:rPr>
        <w:t>PATVIRTINTA</w:t>
      </w:r>
    </w:p>
    <w:p w:rsidR="00E6600F" w:rsidRPr="00E6600F" w:rsidRDefault="00E6600F" w:rsidP="00E6600F">
      <w:pPr>
        <w:spacing w:line="240" w:lineRule="auto"/>
        <w:ind w:left="5670"/>
        <w:rPr>
          <w:rFonts w:eastAsia="Times New Roman"/>
          <w:sz w:val="24"/>
          <w:lang w:val="lt-LT" w:eastAsia="lt-LT"/>
        </w:rPr>
      </w:pPr>
      <w:r w:rsidRPr="00E6600F">
        <w:rPr>
          <w:rFonts w:eastAsia="Times New Roman"/>
          <w:sz w:val="24"/>
          <w:lang w:val="lt-LT" w:eastAsia="lt-LT"/>
        </w:rPr>
        <w:t>Josvainių socialinio ir ugdymo centro</w:t>
      </w:r>
    </w:p>
    <w:p w:rsidR="00E6600F" w:rsidRPr="00E6600F" w:rsidRDefault="00250FE6" w:rsidP="00E6600F">
      <w:pPr>
        <w:spacing w:line="240" w:lineRule="auto"/>
        <w:ind w:left="5670"/>
        <w:rPr>
          <w:rFonts w:eastAsia="Times New Roman"/>
          <w:sz w:val="24"/>
          <w:lang w:val="lt-LT" w:eastAsia="lt-LT"/>
        </w:rPr>
      </w:pPr>
      <w:r>
        <w:rPr>
          <w:rFonts w:eastAsia="Times New Roman"/>
          <w:sz w:val="24"/>
          <w:lang w:val="lt-LT" w:eastAsia="lt-LT"/>
        </w:rPr>
        <w:t>Direktorės 2023 m. rugsėjo 21</w:t>
      </w:r>
      <w:r w:rsidR="00E6600F" w:rsidRPr="00E6600F">
        <w:rPr>
          <w:rFonts w:eastAsia="Times New Roman"/>
          <w:sz w:val="24"/>
          <w:lang w:val="lt-LT" w:eastAsia="lt-LT"/>
        </w:rPr>
        <w:t xml:space="preserve"> d.</w:t>
      </w:r>
    </w:p>
    <w:p w:rsidR="00E6600F" w:rsidRPr="00E6600F" w:rsidRDefault="00E6600F" w:rsidP="00E6600F">
      <w:pPr>
        <w:spacing w:line="240" w:lineRule="auto"/>
        <w:ind w:left="5670"/>
        <w:rPr>
          <w:rFonts w:eastAsia="Times New Roman"/>
          <w:sz w:val="24"/>
          <w:lang w:val="lt-LT" w:eastAsia="lt-LT"/>
        </w:rPr>
      </w:pPr>
      <w:r w:rsidRPr="00E6600F">
        <w:rPr>
          <w:rFonts w:eastAsia="Times New Roman"/>
          <w:sz w:val="24"/>
          <w:lang w:val="lt-LT" w:eastAsia="lt-LT"/>
        </w:rPr>
        <w:t>įsakymu Nr. V1-</w:t>
      </w:r>
    </w:p>
    <w:p w:rsidR="00E6600F" w:rsidRDefault="00E6600F" w:rsidP="00E6600F">
      <w:pPr>
        <w:shd w:val="clear" w:color="auto" w:fill="FFFFFF"/>
        <w:spacing w:line="240" w:lineRule="auto"/>
        <w:rPr>
          <w:rFonts w:eastAsia="Times New Roman"/>
          <w:b/>
          <w:bCs/>
          <w:color w:val="000000" w:themeColor="text1"/>
          <w:sz w:val="24"/>
        </w:rPr>
      </w:pPr>
    </w:p>
    <w:p w:rsidR="00E6600F" w:rsidRDefault="00E6600F" w:rsidP="00E6600F">
      <w:pPr>
        <w:shd w:val="clear" w:color="auto" w:fill="FFFFFF"/>
        <w:spacing w:line="240" w:lineRule="auto"/>
        <w:rPr>
          <w:rFonts w:eastAsia="Times New Roman"/>
          <w:b/>
          <w:bCs/>
          <w:color w:val="000000" w:themeColor="text1"/>
          <w:sz w:val="24"/>
        </w:rPr>
      </w:pPr>
    </w:p>
    <w:p w:rsidR="00CB0A9E" w:rsidRPr="00CB0A9E" w:rsidRDefault="00CB0A9E" w:rsidP="00CB0A9E">
      <w:pPr>
        <w:shd w:val="clear" w:color="auto" w:fill="FFFFFF"/>
        <w:spacing w:line="240" w:lineRule="auto"/>
        <w:jc w:val="center"/>
        <w:rPr>
          <w:rFonts w:eastAsia="Times New Roman"/>
          <w:color w:val="000000" w:themeColor="text1"/>
          <w:sz w:val="24"/>
        </w:rPr>
      </w:pPr>
      <w:r w:rsidRPr="00CB0A9E">
        <w:rPr>
          <w:rFonts w:eastAsia="Times New Roman"/>
          <w:b/>
          <w:bCs/>
          <w:color w:val="000000" w:themeColor="text1"/>
          <w:sz w:val="24"/>
        </w:rPr>
        <w:t xml:space="preserve">ATLYGINIMO DYDŽIO UŽ VAIKŲ, UGDOMŲ PAGAL IKIMOKYKLINIO IR (AR) PRIEŠMOKYKLINIO UGDYMO PROGRAMAS, IŠLAIKYMĄ </w:t>
      </w:r>
      <w:r w:rsidR="0037249D">
        <w:rPr>
          <w:rFonts w:eastAsia="Times New Roman"/>
          <w:b/>
          <w:bCs/>
          <w:color w:val="000000" w:themeColor="text1"/>
          <w:sz w:val="24"/>
        </w:rPr>
        <w:t xml:space="preserve">JOSVAINIŲ SOCIALINIAME IR UGDYMO CENTRE </w:t>
      </w:r>
      <w:r>
        <w:rPr>
          <w:rFonts w:eastAsia="Times New Roman"/>
          <w:b/>
          <w:bCs/>
          <w:color w:val="000000" w:themeColor="text1"/>
          <w:sz w:val="24"/>
        </w:rPr>
        <w:t>NUSTATYMO IR PANAUDOJIMO</w:t>
      </w:r>
    </w:p>
    <w:p w:rsidR="00CB0A9E" w:rsidRPr="00CB0A9E" w:rsidRDefault="00CB0A9E" w:rsidP="00CB0A9E">
      <w:pPr>
        <w:shd w:val="clear" w:color="auto" w:fill="FFFFFF"/>
        <w:spacing w:line="240" w:lineRule="auto"/>
        <w:jc w:val="center"/>
        <w:rPr>
          <w:rFonts w:eastAsia="Times New Roman"/>
          <w:color w:val="000000" w:themeColor="text1"/>
          <w:sz w:val="24"/>
        </w:rPr>
      </w:pPr>
      <w:r w:rsidRPr="00CB0A9E">
        <w:rPr>
          <w:rFonts w:eastAsia="Times New Roman"/>
          <w:b/>
          <w:bCs/>
          <w:color w:val="000000" w:themeColor="text1"/>
          <w:sz w:val="24"/>
        </w:rPr>
        <w:t>TVARKOS APRAŠAS</w:t>
      </w:r>
    </w:p>
    <w:p w:rsidR="00CB0A9E" w:rsidRPr="00CB0A9E" w:rsidRDefault="00CB0A9E" w:rsidP="00CB0A9E">
      <w:pPr>
        <w:shd w:val="clear" w:color="auto" w:fill="FFFFFF"/>
        <w:spacing w:after="156" w:line="240" w:lineRule="auto"/>
        <w:jc w:val="center"/>
        <w:rPr>
          <w:rFonts w:eastAsia="Times New Roman"/>
          <w:color w:val="000000" w:themeColor="text1"/>
          <w:sz w:val="24"/>
        </w:rPr>
      </w:pPr>
      <w:r w:rsidRPr="00CB0A9E">
        <w:rPr>
          <w:rFonts w:eastAsia="Times New Roman"/>
          <w:b/>
          <w:bCs/>
          <w:color w:val="000000" w:themeColor="text1"/>
          <w:sz w:val="24"/>
        </w:rPr>
        <w:t>I SKYRIUS</w:t>
      </w:r>
    </w:p>
    <w:p w:rsidR="00CB0A9E" w:rsidRPr="00E6600F" w:rsidRDefault="00CB0A9E" w:rsidP="00CB0A9E">
      <w:pPr>
        <w:shd w:val="clear" w:color="auto" w:fill="FFFFFF"/>
        <w:spacing w:after="156" w:line="240" w:lineRule="auto"/>
        <w:jc w:val="center"/>
        <w:rPr>
          <w:rFonts w:eastAsia="Times New Roman"/>
          <w:sz w:val="24"/>
        </w:rPr>
      </w:pPr>
      <w:r w:rsidRPr="00E6600F">
        <w:rPr>
          <w:rFonts w:eastAsia="Times New Roman"/>
          <w:b/>
          <w:bCs/>
          <w:sz w:val="24"/>
        </w:rPr>
        <w:t>BENDROSIOS NUOSTATOS</w:t>
      </w:r>
    </w:p>
    <w:p w:rsidR="004F328B" w:rsidRPr="00E6600F" w:rsidRDefault="00CB0A9E" w:rsidP="00CB0A9E">
      <w:pPr>
        <w:shd w:val="clear" w:color="auto" w:fill="FFFFFF"/>
        <w:spacing w:line="240" w:lineRule="auto"/>
        <w:ind w:firstLine="1134"/>
        <w:jc w:val="both"/>
        <w:rPr>
          <w:rFonts w:eastAsia="Times New Roman"/>
          <w:sz w:val="24"/>
          <w:lang w:val="lt-LT"/>
        </w:rPr>
      </w:pPr>
      <w:r w:rsidRPr="00E6600F">
        <w:rPr>
          <w:rFonts w:eastAsia="Times New Roman"/>
          <w:sz w:val="24"/>
          <w:lang w:val="lt-LT"/>
        </w:rPr>
        <w:t xml:space="preserve">1. Atlyginimo dydžio už vaikų, ugdomų pagal ikimokyklinio ir (ar) priešmokyklinio ugdymo programas (toliau – ugdymo programas), išlaikymą </w:t>
      </w:r>
      <w:r w:rsidR="007D1AD0" w:rsidRPr="00E6600F">
        <w:rPr>
          <w:rFonts w:eastAsia="Times New Roman"/>
          <w:sz w:val="24"/>
          <w:lang w:val="lt-LT"/>
        </w:rPr>
        <w:t>Josvainių socia</w:t>
      </w:r>
      <w:r w:rsidR="007F266B" w:rsidRPr="00E6600F">
        <w:rPr>
          <w:rFonts w:eastAsia="Times New Roman"/>
          <w:sz w:val="24"/>
          <w:lang w:val="lt-LT"/>
        </w:rPr>
        <w:t>linio ir ugdymo centre</w:t>
      </w:r>
      <w:r w:rsidR="007D1AD0" w:rsidRPr="00E6600F">
        <w:rPr>
          <w:rFonts w:eastAsia="Times New Roman"/>
          <w:sz w:val="24"/>
          <w:lang w:val="lt-LT"/>
        </w:rPr>
        <w:t xml:space="preserve"> (toliau – </w:t>
      </w:r>
      <w:r w:rsidRPr="00E6600F">
        <w:rPr>
          <w:rFonts w:eastAsia="Times New Roman"/>
          <w:sz w:val="24"/>
          <w:lang w:val="lt-LT"/>
        </w:rPr>
        <w:t xml:space="preserve">darželis) nustatymo tvarkos aprašas (toliau – aprašas) parengtas vadovaujantis </w:t>
      </w:r>
      <w:r w:rsidR="00ED38A5" w:rsidRPr="00E6600F">
        <w:rPr>
          <w:rFonts w:eastAsia="Times New Roman"/>
          <w:sz w:val="24"/>
          <w:lang w:val="lt-LT"/>
        </w:rPr>
        <w:t>Kėdainių</w:t>
      </w:r>
      <w:r w:rsidRPr="00E6600F">
        <w:rPr>
          <w:rFonts w:eastAsia="Times New Roman"/>
          <w:sz w:val="24"/>
          <w:lang w:val="lt-LT"/>
        </w:rPr>
        <w:t xml:space="preserve"> rajono savivaldybės tarybos </w:t>
      </w:r>
      <w:r w:rsidR="004F328B" w:rsidRPr="00E6600F">
        <w:rPr>
          <w:sz w:val="24"/>
        </w:rPr>
        <w:t xml:space="preserve">2019 m. </w:t>
      </w:r>
      <w:proofErr w:type="spellStart"/>
      <w:proofErr w:type="gramStart"/>
      <w:r w:rsidR="004F328B" w:rsidRPr="00E6600F">
        <w:rPr>
          <w:sz w:val="24"/>
        </w:rPr>
        <w:t>lapkričio</w:t>
      </w:r>
      <w:proofErr w:type="spellEnd"/>
      <w:proofErr w:type="gramEnd"/>
      <w:r w:rsidR="004F328B" w:rsidRPr="00E6600F">
        <w:rPr>
          <w:sz w:val="24"/>
        </w:rPr>
        <w:t xml:space="preserve"> 29 d. Nr. </w:t>
      </w:r>
      <w:r w:rsidRPr="00E6600F">
        <w:rPr>
          <w:rFonts w:eastAsia="Times New Roman"/>
          <w:sz w:val="24"/>
          <w:lang w:val="lt-LT"/>
        </w:rPr>
        <w:t xml:space="preserve">sprendimu Nr. </w:t>
      </w:r>
      <w:r w:rsidR="004F328B" w:rsidRPr="00E6600F">
        <w:rPr>
          <w:sz w:val="24"/>
        </w:rPr>
        <w:t>TS-247</w:t>
      </w:r>
      <w:r w:rsidR="004F328B" w:rsidRPr="00E6600F">
        <w:rPr>
          <w:rFonts w:eastAsia="Times New Roman"/>
          <w:sz w:val="24"/>
          <w:lang w:val="lt-LT"/>
        </w:rPr>
        <w:t xml:space="preserve"> </w:t>
      </w:r>
      <w:r w:rsidRPr="00E6600F">
        <w:rPr>
          <w:rFonts w:eastAsia="Times New Roman"/>
          <w:sz w:val="24"/>
          <w:lang w:val="lt-LT"/>
        </w:rPr>
        <w:t>„Dėl atlyginimo dydžio už vaikų, ugdomų pagal ikimokyklinio ir (ar) priešmokyklinio ugdymo programas, išlaikymą savivaldybės švietimo įstaigose nustatymo tvarkos aprašo patvirtinimo“</w:t>
      </w:r>
      <w:r w:rsidR="003B015E" w:rsidRPr="00E6600F">
        <w:rPr>
          <w:rFonts w:eastAsia="Times New Roman"/>
          <w:sz w:val="24"/>
          <w:lang w:val="lt-LT"/>
        </w:rPr>
        <w:t xml:space="preserve"> ir vėlesniais jo pakeitimais.</w:t>
      </w:r>
    </w:p>
    <w:p w:rsidR="00CB0A9E" w:rsidRPr="00CB0A9E" w:rsidRDefault="00CB0A9E" w:rsidP="00CB0A9E">
      <w:pPr>
        <w:shd w:val="clear" w:color="auto" w:fill="FFFFFF"/>
        <w:spacing w:line="240" w:lineRule="auto"/>
        <w:ind w:firstLine="1134"/>
        <w:jc w:val="both"/>
        <w:rPr>
          <w:rFonts w:eastAsia="Times New Roman"/>
          <w:color w:val="000000" w:themeColor="text1"/>
          <w:sz w:val="24"/>
          <w:lang w:val="lt-LT"/>
        </w:rPr>
      </w:pPr>
      <w:r w:rsidRPr="00E6600F">
        <w:rPr>
          <w:rFonts w:eastAsia="Times New Roman"/>
          <w:sz w:val="24"/>
          <w:lang w:val="lt-LT"/>
        </w:rPr>
        <w:t xml:space="preserve">2. Šis aprašas reglamentuoja atlyginimo dydžio už vaikų, ugdomų pagal ugdymo programas </w:t>
      </w:r>
      <w:r w:rsidRPr="00CB0A9E">
        <w:rPr>
          <w:rFonts w:eastAsia="Times New Roman"/>
          <w:color w:val="000000" w:themeColor="text1"/>
          <w:sz w:val="24"/>
          <w:lang w:val="lt-LT"/>
        </w:rPr>
        <w:t>darželyje, išlaikymo dydžio nustatymą, lengvatų taikymo ir tam būtinų dokumentų pateikimo, atlyginimo mokėjimo sąlygas ir tvarką už paslaugas, kurios nėra fina</w:t>
      </w:r>
      <w:r w:rsidR="00397864">
        <w:rPr>
          <w:rFonts w:eastAsia="Times New Roman"/>
          <w:color w:val="000000" w:themeColor="text1"/>
          <w:sz w:val="24"/>
          <w:lang w:val="lt-LT"/>
        </w:rPr>
        <w:t>nsuojamos iš valstybės biudžeto, gautų lėšų paskirstymą.</w:t>
      </w:r>
    </w:p>
    <w:p w:rsidR="00CB0A9E" w:rsidRPr="00CB0A9E" w:rsidRDefault="00CB0A9E" w:rsidP="00CB0A9E">
      <w:pPr>
        <w:shd w:val="clear" w:color="auto" w:fill="FFFFFF"/>
        <w:spacing w:line="240" w:lineRule="auto"/>
        <w:ind w:firstLine="1134"/>
        <w:jc w:val="both"/>
        <w:rPr>
          <w:rFonts w:eastAsia="Times New Roman"/>
          <w:color w:val="000000" w:themeColor="text1"/>
          <w:sz w:val="24"/>
          <w:lang w:val="lt-LT"/>
        </w:rPr>
      </w:pPr>
      <w:r w:rsidRPr="00CB0A9E">
        <w:rPr>
          <w:rFonts w:eastAsia="Times New Roman"/>
          <w:color w:val="000000" w:themeColor="text1"/>
          <w:sz w:val="24"/>
          <w:lang w:val="lt-LT"/>
        </w:rPr>
        <w:t>3. Atlyginimas už vaikų, ugdomų pagal ugdymo programas darželyje, išlaikymą (toliau –atlyginimas) susideda iš:</w:t>
      </w:r>
    </w:p>
    <w:p w:rsidR="00CB0A9E" w:rsidRPr="00CB0A9E" w:rsidRDefault="00CB0A9E" w:rsidP="00CB0A9E">
      <w:pPr>
        <w:shd w:val="clear" w:color="auto" w:fill="FFFFFF"/>
        <w:spacing w:line="240" w:lineRule="auto"/>
        <w:ind w:firstLine="1134"/>
        <w:jc w:val="both"/>
        <w:rPr>
          <w:rFonts w:eastAsia="Times New Roman"/>
          <w:color w:val="000000" w:themeColor="text1"/>
          <w:sz w:val="24"/>
          <w:lang w:val="lt-LT"/>
        </w:rPr>
      </w:pPr>
      <w:r w:rsidRPr="00CB0A9E">
        <w:rPr>
          <w:rFonts w:eastAsia="Times New Roman"/>
          <w:color w:val="000000" w:themeColor="text1"/>
          <w:sz w:val="24"/>
          <w:lang w:val="lt-LT"/>
        </w:rPr>
        <w:t>3.1. atlyginimo už maitinimą – išlaidos maisto produktams;</w:t>
      </w:r>
    </w:p>
    <w:p w:rsidR="00CB0A9E" w:rsidRPr="00CB0A9E" w:rsidRDefault="00CB0A9E" w:rsidP="00CB0A9E">
      <w:pPr>
        <w:shd w:val="clear" w:color="auto" w:fill="FFFFFF"/>
        <w:spacing w:line="240" w:lineRule="auto"/>
        <w:ind w:firstLine="1134"/>
        <w:jc w:val="both"/>
        <w:rPr>
          <w:rFonts w:eastAsia="Times New Roman"/>
          <w:color w:val="000000" w:themeColor="text1"/>
          <w:sz w:val="24"/>
          <w:lang w:val="lt-LT"/>
        </w:rPr>
      </w:pPr>
      <w:r w:rsidRPr="00CB0A9E">
        <w:rPr>
          <w:rFonts w:eastAsia="Times New Roman"/>
          <w:color w:val="000000" w:themeColor="text1"/>
          <w:sz w:val="24"/>
          <w:lang w:val="lt-LT"/>
        </w:rPr>
        <w:t xml:space="preserve">3.2. atlyginimo darželio reikmėms – </w:t>
      </w:r>
      <w:r w:rsidR="00397864">
        <w:rPr>
          <w:rFonts w:eastAsia="Times New Roman"/>
          <w:color w:val="000000" w:themeColor="text1"/>
          <w:sz w:val="24"/>
          <w:lang w:val="lt-LT"/>
        </w:rPr>
        <w:t>ugdymo priemonėms įsigyti ir higienos normoms užtikrinti</w:t>
      </w:r>
      <w:r w:rsidRPr="00CB0A9E">
        <w:rPr>
          <w:rFonts w:eastAsia="Times New Roman"/>
          <w:color w:val="000000" w:themeColor="text1"/>
          <w:sz w:val="24"/>
          <w:lang w:val="lt-LT"/>
        </w:rPr>
        <w:t>.</w:t>
      </w:r>
    </w:p>
    <w:p w:rsidR="00CB0A9E" w:rsidRPr="00CB0A9E" w:rsidRDefault="00CB0A9E" w:rsidP="00CB0A9E">
      <w:pPr>
        <w:shd w:val="clear" w:color="auto" w:fill="FFFFFF"/>
        <w:spacing w:line="240" w:lineRule="auto"/>
        <w:ind w:firstLine="1134"/>
        <w:jc w:val="both"/>
        <w:rPr>
          <w:rFonts w:eastAsia="Times New Roman"/>
          <w:color w:val="000000" w:themeColor="text1"/>
          <w:sz w:val="24"/>
          <w:lang w:val="lt-LT"/>
        </w:rPr>
      </w:pPr>
      <w:r w:rsidRPr="00CB0A9E">
        <w:rPr>
          <w:rFonts w:eastAsia="Times New Roman"/>
          <w:color w:val="000000" w:themeColor="text1"/>
          <w:sz w:val="24"/>
          <w:lang w:val="lt-LT"/>
        </w:rPr>
        <w:t xml:space="preserve">4. Atlyginimą moka tėvai (globėjai, rūpintojai), kurių vaikai ugdomi pagal </w:t>
      </w:r>
      <w:r w:rsidR="00397864">
        <w:rPr>
          <w:rFonts w:eastAsia="Times New Roman"/>
          <w:color w:val="000000" w:themeColor="text1"/>
          <w:sz w:val="24"/>
          <w:lang w:val="lt-LT"/>
        </w:rPr>
        <w:t xml:space="preserve">ikimokyklinio ir priešmokyklinio </w:t>
      </w:r>
      <w:r w:rsidRPr="00CB0A9E">
        <w:rPr>
          <w:rFonts w:eastAsia="Times New Roman"/>
          <w:color w:val="000000" w:themeColor="text1"/>
          <w:sz w:val="24"/>
          <w:lang w:val="lt-LT"/>
        </w:rPr>
        <w:t>ugdymo programas.</w:t>
      </w:r>
    </w:p>
    <w:p w:rsidR="00CB0A9E" w:rsidRPr="00CB0A9E" w:rsidRDefault="00CB0A9E" w:rsidP="00CB0A9E">
      <w:pPr>
        <w:shd w:val="clear" w:color="auto" w:fill="FFFFFF"/>
        <w:spacing w:line="240" w:lineRule="auto"/>
        <w:ind w:firstLine="1134"/>
        <w:jc w:val="both"/>
        <w:rPr>
          <w:rFonts w:eastAsia="Times New Roman"/>
          <w:color w:val="000000" w:themeColor="text1"/>
          <w:sz w:val="24"/>
          <w:lang w:val="lt-LT"/>
        </w:rPr>
      </w:pPr>
      <w:r w:rsidRPr="00CB0A9E">
        <w:rPr>
          <w:rFonts w:eastAsia="Times New Roman"/>
          <w:color w:val="000000" w:themeColor="text1"/>
          <w:sz w:val="24"/>
          <w:lang w:val="lt-LT"/>
        </w:rPr>
        <w:t>5. Apraše vartojamos sąvokos atitinka Lietuvos Respublikos švietimo įstatyme ir kituose švietimą reglamentuojančiuose teisės aktuose vartojamas sąvokas.</w:t>
      </w:r>
    </w:p>
    <w:p w:rsidR="004F328B" w:rsidRDefault="004F328B" w:rsidP="00CB0A9E">
      <w:pPr>
        <w:shd w:val="clear" w:color="auto" w:fill="FFFFFF"/>
        <w:spacing w:line="240" w:lineRule="auto"/>
        <w:ind w:firstLine="1134"/>
        <w:jc w:val="both"/>
        <w:rPr>
          <w:rFonts w:eastAsia="Times New Roman"/>
          <w:b/>
          <w:bCs/>
          <w:color w:val="000000" w:themeColor="text1"/>
          <w:sz w:val="24"/>
          <w:lang w:val="lt-LT"/>
        </w:rPr>
      </w:pPr>
    </w:p>
    <w:p w:rsidR="00CB0A9E" w:rsidRPr="00CB0A9E" w:rsidRDefault="00CB0A9E" w:rsidP="004F328B">
      <w:pPr>
        <w:shd w:val="clear" w:color="auto" w:fill="FFFFFF"/>
        <w:spacing w:line="240" w:lineRule="auto"/>
        <w:jc w:val="center"/>
        <w:rPr>
          <w:rFonts w:eastAsia="Times New Roman"/>
          <w:color w:val="000000" w:themeColor="text1"/>
          <w:sz w:val="24"/>
          <w:lang w:val="lt-LT"/>
        </w:rPr>
      </w:pPr>
      <w:r w:rsidRPr="00CB0A9E">
        <w:rPr>
          <w:rFonts w:eastAsia="Times New Roman"/>
          <w:b/>
          <w:bCs/>
          <w:color w:val="000000" w:themeColor="text1"/>
          <w:sz w:val="24"/>
          <w:lang w:val="lt-LT"/>
        </w:rPr>
        <w:t>II SKYRIUS</w:t>
      </w:r>
    </w:p>
    <w:p w:rsidR="00CB0A9E" w:rsidRDefault="00CB0A9E" w:rsidP="004F328B">
      <w:pPr>
        <w:shd w:val="clear" w:color="auto" w:fill="FFFFFF"/>
        <w:spacing w:line="240" w:lineRule="auto"/>
        <w:jc w:val="center"/>
        <w:rPr>
          <w:rFonts w:eastAsia="Times New Roman"/>
          <w:b/>
          <w:bCs/>
          <w:color w:val="000000" w:themeColor="text1"/>
          <w:sz w:val="24"/>
          <w:lang w:val="lt-LT"/>
        </w:rPr>
      </w:pPr>
      <w:r w:rsidRPr="00CB0A9E">
        <w:rPr>
          <w:rFonts w:eastAsia="Times New Roman"/>
          <w:b/>
          <w:bCs/>
          <w:color w:val="000000" w:themeColor="text1"/>
          <w:sz w:val="24"/>
          <w:lang w:val="lt-LT"/>
        </w:rPr>
        <w:t xml:space="preserve">ATLYGINIMO DYDŽIO UŽ VAIKŲ </w:t>
      </w:r>
      <w:r w:rsidR="00397864">
        <w:rPr>
          <w:rFonts w:eastAsia="Times New Roman"/>
          <w:b/>
          <w:bCs/>
          <w:color w:val="000000" w:themeColor="text1"/>
          <w:sz w:val="24"/>
          <w:lang w:val="lt-LT"/>
        </w:rPr>
        <w:t>MAITINIMĄ</w:t>
      </w:r>
      <w:r w:rsidRPr="00CB0A9E">
        <w:rPr>
          <w:rFonts w:eastAsia="Times New Roman"/>
          <w:b/>
          <w:bCs/>
          <w:color w:val="000000" w:themeColor="text1"/>
          <w:sz w:val="24"/>
          <w:lang w:val="lt-LT"/>
        </w:rPr>
        <w:t xml:space="preserve"> NUSTATYMAS</w:t>
      </w:r>
    </w:p>
    <w:p w:rsidR="004F328B" w:rsidRPr="00CB0A9E" w:rsidRDefault="004F328B" w:rsidP="004F328B">
      <w:pPr>
        <w:shd w:val="clear" w:color="auto" w:fill="FFFFFF"/>
        <w:spacing w:line="240" w:lineRule="auto"/>
        <w:jc w:val="center"/>
        <w:rPr>
          <w:rFonts w:eastAsia="Times New Roman"/>
          <w:color w:val="000000" w:themeColor="text1"/>
          <w:sz w:val="24"/>
          <w:lang w:val="lt-LT"/>
        </w:rPr>
      </w:pPr>
    </w:p>
    <w:p w:rsidR="00CB0A9E" w:rsidRPr="00AE0F36" w:rsidRDefault="00CB0A9E" w:rsidP="00CB0A9E">
      <w:pPr>
        <w:shd w:val="clear" w:color="auto" w:fill="FFFFFF"/>
        <w:spacing w:line="240" w:lineRule="auto"/>
        <w:ind w:firstLine="1134"/>
        <w:jc w:val="both"/>
        <w:rPr>
          <w:rFonts w:eastAsia="Times New Roman"/>
          <w:sz w:val="24"/>
          <w:lang w:val="lt-LT"/>
        </w:rPr>
      </w:pPr>
      <w:r w:rsidRPr="00AE0F36">
        <w:rPr>
          <w:rFonts w:eastAsia="Times New Roman"/>
          <w:sz w:val="24"/>
          <w:lang w:val="lt-LT"/>
        </w:rPr>
        <w:t xml:space="preserve">6. Vaikų, ugdomų pagal ugdymo programas, tėvai (globėjai, </w:t>
      </w:r>
      <w:r w:rsidR="00AE0F36" w:rsidRPr="00AE0F36">
        <w:rPr>
          <w:rFonts w:eastAsia="Times New Roman"/>
          <w:sz w:val="24"/>
          <w:lang w:val="lt-LT"/>
        </w:rPr>
        <w:t xml:space="preserve">rūpintojai), </w:t>
      </w:r>
      <w:r w:rsidRPr="00AE0F36">
        <w:rPr>
          <w:rFonts w:eastAsia="Times New Roman"/>
          <w:sz w:val="24"/>
          <w:lang w:val="lt-LT"/>
        </w:rPr>
        <w:t>turi teisę pasirinkti maitinimų skaičių pagal tai, kiek valandų per dieną vaikas praleidžia darželyje:</w:t>
      </w:r>
    </w:p>
    <w:p w:rsidR="00CB0A9E" w:rsidRPr="00CB0A9E" w:rsidRDefault="00CB0A9E" w:rsidP="00CB0A9E">
      <w:pPr>
        <w:shd w:val="clear" w:color="auto" w:fill="FFFFFF"/>
        <w:spacing w:line="240" w:lineRule="auto"/>
        <w:ind w:firstLine="1134"/>
        <w:jc w:val="both"/>
        <w:rPr>
          <w:rFonts w:eastAsia="Times New Roman"/>
          <w:color w:val="000000" w:themeColor="text1"/>
          <w:sz w:val="24"/>
          <w:lang w:val="lt-LT"/>
        </w:rPr>
      </w:pPr>
      <w:r w:rsidRPr="00CB0A9E">
        <w:rPr>
          <w:rFonts w:eastAsia="Times New Roman"/>
          <w:color w:val="000000" w:themeColor="text1"/>
          <w:sz w:val="24"/>
          <w:lang w:val="lt-LT"/>
        </w:rPr>
        <w:t xml:space="preserve">6.1. maitinimą tris kartus per dieną (pusryčius, pietus ir </w:t>
      </w:r>
      <w:r w:rsidR="004F328B">
        <w:rPr>
          <w:rFonts w:eastAsia="Times New Roman"/>
          <w:color w:val="000000" w:themeColor="text1"/>
          <w:sz w:val="24"/>
          <w:lang w:val="lt-LT"/>
        </w:rPr>
        <w:t>pavakarius</w:t>
      </w:r>
      <w:r w:rsidRPr="00CB0A9E">
        <w:rPr>
          <w:rFonts w:eastAsia="Times New Roman"/>
          <w:color w:val="000000" w:themeColor="text1"/>
          <w:sz w:val="24"/>
          <w:lang w:val="lt-LT"/>
        </w:rPr>
        <w:t xml:space="preserve">), jeigu </w:t>
      </w:r>
      <w:r w:rsidR="007F266B">
        <w:rPr>
          <w:rFonts w:eastAsia="Times New Roman"/>
          <w:color w:val="000000" w:themeColor="text1"/>
          <w:sz w:val="24"/>
          <w:lang w:val="lt-LT"/>
        </w:rPr>
        <w:t>darželyje būna nuo 7.3</w:t>
      </w:r>
      <w:r w:rsidRPr="00CB0A9E">
        <w:rPr>
          <w:rFonts w:eastAsia="Times New Roman"/>
          <w:color w:val="000000" w:themeColor="text1"/>
          <w:sz w:val="24"/>
          <w:lang w:val="lt-LT"/>
        </w:rPr>
        <w:t>0 val. iki 17.30 val.;</w:t>
      </w:r>
    </w:p>
    <w:p w:rsidR="00CB0A9E" w:rsidRPr="00CB0A9E" w:rsidRDefault="00CB0A9E" w:rsidP="00CB0A9E">
      <w:pPr>
        <w:shd w:val="clear" w:color="auto" w:fill="FFFFFF"/>
        <w:spacing w:line="240" w:lineRule="auto"/>
        <w:ind w:firstLine="1134"/>
        <w:jc w:val="both"/>
        <w:rPr>
          <w:rFonts w:eastAsia="Times New Roman"/>
          <w:color w:val="000000" w:themeColor="text1"/>
          <w:sz w:val="24"/>
          <w:lang w:val="lt-LT"/>
        </w:rPr>
      </w:pPr>
      <w:r w:rsidRPr="00CB0A9E">
        <w:rPr>
          <w:rFonts w:eastAsia="Times New Roman"/>
          <w:color w:val="000000" w:themeColor="text1"/>
          <w:sz w:val="24"/>
          <w:lang w:val="lt-LT"/>
        </w:rPr>
        <w:t xml:space="preserve">6.2. maitinimą du kartus per dieną (pusryčius ir pietus) ir (ar) (pietus ir vakarienę), jeigu </w:t>
      </w:r>
      <w:r w:rsidR="00446432">
        <w:rPr>
          <w:rFonts w:eastAsia="Times New Roman"/>
          <w:color w:val="000000" w:themeColor="text1"/>
          <w:sz w:val="24"/>
          <w:lang w:val="lt-LT"/>
        </w:rPr>
        <w:t>darželyje būna ne ilgiau kaip 6</w:t>
      </w:r>
      <w:r w:rsidRPr="00CB0A9E">
        <w:rPr>
          <w:rFonts w:eastAsia="Times New Roman"/>
          <w:color w:val="000000" w:themeColor="text1"/>
          <w:sz w:val="24"/>
          <w:lang w:val="lt-LT"/>
        </w:rPr>
        <w:t xml:space="preserve"> valandas;</w:t>
      </w:r>
    </w:p>
    <w:p w:rsidR="00CB0A9E" w:rsidRPr="00CB0A9E" w:rsidRDefault="00CB0A9E" w:rsidP="00CB0A9E">
      <w:pPr>
        <w:shd w:val="clear" w:color="auto" w:fill="FFFFFF"/>
        <w:spacing w:line="240" w:lineRule="auto"/>
        <w:ind w:firstLine="1134"/>
        <w:jc w:val="both"/>
        <w:rPr>
          <w:rFonts w:eastAsia="Times New Roman"/>
          <w:color w:val="000000" w:themeColor="text1"/>
          <w:sz w:val="24"/>
          <w:lang w:val="lt-LT"/>
        </w:rPr>
      </w:pPr>
      <w:r w:rsidRPr="00CB0A9E">
        <w:rPr>
          <w:rFonts w:eastAsia="Times New Roman"/>
          <w:color w:val="000000" w:themeColor="text1"/>
          <w:sz w:val="24"/>
          <w:lang w:val="lt-LT"/>
        </w:rPr>
        <w:t>6.3. maitinimą vieną kartą per dieną (pietus), jeigu darželyje būna ne ilgiau kaip 4 valandas.</w:t>
      </w:r>
    </w:p>
    <w:p w:rsidR="00CB0A9E" w:rsidRPr="00CB0A9E" w:rsidRDefault="00CB0A9E" w:rsidP="00CB0A9E">
      <w:pPr>
        <w:shd w:val="clear" w:color="auto" w:fill="FFFFFF"/>
        <w:spacing w:line="240" w:lineRule="auto"/>
        <w:ind w:firstLine="1134"/>
        <w:jc w:val="both"/>
        <w:rPr>
          <w:rFonts w:eastAsia="Times New Roman"/>
          <w:color w:val="000000" w:themeColor="text1"/>
          <w:sz w:val="24"/>
          <w:lang w:val="lt-LT"/>
        </w:rPr>
      </w:pPr>
      <w:r w:rsidRPr="00CB0A9E">
        <w:rPr>
          <w:rFonts w:eastAsia="Times New Roman"/>
          <w:color w:val="000000" w:themeColor="text1"/>
          <w:sz w:val="24"/>
          <w:lang w:val="lt-LT"/>
        </w:rPr>
        <w:t>7. Tėvai (globėjai, rūpint</w:t>
      </w:r>
      <w:r w:rsidR="00E46D6C">
        <w:rPr>
          <w:rFonts w:eastAsia="Times New Roman"/>
          <w:color w:val="000000" w:themeColor="text1"/>
          <w:sz w:val="24"/>
          <w:lang w:val="lt-LT"/>
        </w:rPr>
        <w:t xml:space="preserve">ojai), pateikę prašymą </w:t>
      </w:r>
      <w:r w:rsidRPr="00CB0A9E">
        <w:rPr>
          <w:rFonts w:eastAsia="Times New Roman"/>
          <w:color w:val="000000" w:themeColor="text1"/>
          <w:sz w:val="24"/>
          <w:lang w:val="lt-LT"/>
        </w:rPr>
        <w:t>darželio direktoriui, turi teisę atsisakyti maitinimo paslaugų, jeigu vaikas darželyje būna ne ilgiau kaip 4 val. per dieną</w:t>
      </w:r>
      <w:r w:rsidR="00397864">
        <w:rPr>
          <w:rFonts w:eastAsia="Times New Roman"/>
          <w:color w:val="000000" w:themeColor="text1"/>
          <w:sz w:val="24"/>
          <w:lang w:val="lt-LT"/>
        </w:rPr>
        <w:t>.</w:t>
      </w:r>
    </w:p>
    <w:p w:rsidR="00CB0A9E" w:rsidRPr="00CB0A9E" w:rsidRDefault="00CB0A9E" w:rsidP="00CB0A9E">
      <w:pPr>
        <w:shd w:val="clear" w:color="auto" w:fill="FFFFFF"/>
        <w:spacing w:line="240" w:lineRule="auto"/>
        <w:ind w:firstLine="1134"/>
        <w:jc w:val="both"/>
        <w:rPr>
          <w:rFonts w:eastAsia="Times New Roman"/>
          <w:color w:val="000000" w:themeColor="text1"/>
          <w:sz w:val="24"/>
          <w:lang w:val="lt-LT"/>
        </w:rPr>
      </w:pPr>
      <w:r w:rsidRPr="00CB0A9E">
        <w:rPr>
          <w:rFonts w:eastAsia="Times New Roman"/>
          <w:color w:val="000000" w:themeColor="text1"/>
          <w:sz w:val="24"/>
          <w:lang w:val="lt-LT"/>
        </w:rPr>
        <w:t>8. Pageidaujantiems maitintis taikoma vaiko amžiaus grupės maitinimosi išlaidų norma.</w:t>
      </w:r>
    </w:p>
    <w:p w:rsidR="00CB0A9E" w:rsidRDefault="00CB0A9E" w:rsidP="00CB0A9E">
      <w:pPr>
        <w:shd w:val="clear" w:color="auto" w:fill="FFFFFF"/>
        <w:spacing w:line="240" w:lineRule="auto"/>
        <w:ind w:firstLine="1134"/>
        <w:jc w:val="both"/>
        <w:rPr>
          <w:rFonts w:eastAsia="Times New Roman"/>
          <w:color w:val="000000" w:themeColor="text1"/>
          <w:sz w:val="24"/>
          <w:lang w:val="lt-LT"/>
        </w:rPr>
      </w:pPr>
      <w:r w:rsidRPr="00CB0A9E">
        <w:rPr>
          <w:rFonts w:eastAsia="Times New Roman"/>
          <w:color w:val="000000" w:themeColor="text1"/>
          <w:sz w:val="24"/>
          <w:lang w:val="lt-LT"/>
        </w:rPr>
        <w:lastRenderedPageBreak/>
        <w:t xml:space="preserve">9. Vaikų, ugdomų pagal </w:t>
      </w:r>
      <w:r w:rsidR="00397864" w:rsidRPr="00133EAB">
        <w:rPr>
          <w:rFonts w:eastAsia="Times New Roman"/>
          <w:color w:val="000000"/>
          <w:sz w:val="24"/>
          <w:lang w:val="lt-LT"/>
        </w:rPr>
        <w:t xml:space="preserve">ikimokyklinio ir (ar) priešmokyklinio </w:t>
      </w:r>
      <w:r w:rsidRPr="00CB0A9E">
        <w:rPr>
          <w:rFonts w:eastAsia="Times New Roman"/>
          <w:color w:val="000000" w:themeColor="text1"/>
          <w:sz w:val="24"/>
          <w:lang w:val="lt-LT"/>
        </w:rPr>
        <w:t>ugdymo programas, tėvai (globėjai, rūpintojai) moka 100 procentų vaikų dienos maitinimo normos dydžio mokestį už maitinimą, už kiekvieną vaiko lankytą dieną:</w:t>
      </w:r>
    </w:p>
    <w:p w:rsidR="00E46D6C" w:rsidRPr="00E46D6C" w:rsidRDefault="00E46D6C" w:rsidP="00E46D6C">
      <w:pPr>
        <w:shd w:val="clear" w:color="auto" w:fill="FFFFFF"/>
        <w:spacing w:line="240" w:lineRule="auto"/>
        <w:ind w:firstLine="1134"/>
        <w:jc w:val="both"/>
        <w:rPr>
          <w:rFonts w:eastAsia="Times New Roman"/>
          <w:color w:val="000000" w:themeColor="text1"/>
          <w:sz w:val="24"/>
        </w:rPr>
      </w:pPr>
      <w:r>
        <w:rPr>
          <w:rFonts w:eastAsia="Times New Roman"/>
          <w:color w:val="000000" w:themeColor="text1"/>
          <w:sz w:val="24"/>
        </w:rPr>
        <w:t>9</w:t>
      </w:r>
      <w:r w:rsidRPr="00E46D6C">
        <w:rPr>
          <w:rFonts w:eastAsia="Times New Roman"/>
          <w:color w:val="000000" w:themeColor="text1"/>
          <w:sz w:val="24"/>
        </w:rPr>
        <w:t xml:space="preserve">.1. </w:t>
      </w:r>
      <w:proofErr w:type="spellStart"/>
      <w:proofErr w:type="gramStart"/>
      <w:r w:rsidRPr="00E46D6C">
        <w:rPr>
          <w:rFonts w:eastAsia="Times New Roman"/>
          <w:color w:val="000000" w:themeColor="text1"/>
          <w:sz w:val="24"/>
        </w:rPr>
        <w:t>lopšelio</w:t>
      </w:r>
      <w:proofErr w:type="spellEnd"/>
      <w:proofErr w:type="gramEnd"/>
      <w:r w:rsidRPr="00E46D6C">
        <w:rPr>
          <w:rFonts w:eastAsia="Times New Roman"/>
          <w:color w:val="000000" w:themeColor="text1"/>
          <w:sz w:val="24"/>
        </w:rPr>
        <w:t xml:space="preserve"> </w:t>
      </w:r>
      <w:proofErr w:type="spellStart"/>
      <w:r w:rsidRPr="00E46D6C">
        <w:rPr>
          <w:rFonts w:eastAsia="Times New Roman"/>
          <w:color w:val="000000" w:themeColor="text1"/>
          <w:sz w:val="24"/>
        </w:rPr>
        <w:t>grupės</w:t>
      </w:r>
      <w:proofErr w:type="spellEnd"/>
      <w:r w:rsidRPr="00E46D6C">
        <w:rPr>
          <w:rFonts w:eastAsia="Times New Roman"/>
          <w:color w:val="000000" w:themeColor="text1"/>
          <w:sz w:val="24"/>
        </w:rPr>
        <w:t xml:space="preserve"> </w:t>
      </w:r>
      <w:proofErr w:type="spellStart"/>
      <w:r w:rsidRPr="00E46D6C">
        <w:rPr>
          <w:rFonts w:eastAsia="Times New Roman"/>
          <w:color w:val="000000" w:themeColor="text1"/>
          <w:sz w:val="24"/>
        </w:rPr>
        <w:t>vaikams</w:t>
      </w:r>
      <w:proofErr w:type="spellEnd"/>
      <w:r w:rsidRPr="00E46D6C">
        <w:rPr>
          <w:rFonts w:eastAsia="Times New Roman"/>
          <w:color w:val="000000" w:themeColor="text1"/>
          <w:sz w:val="24"/>
        </w:rPr>
        <w:t xml:space="preserve"> (1–3 </w:t>
      </w:r>
      <w:proofErr w:type="spellStart"/>
      <w:r w:rsidRPr="00E46D6C">
        <w:rPr>
          <w:rFonts w:eastAsia="Times New Roman"/>
          <w:color w:val="000000" w:themeColor="text1"/>
          <w:sz w:val="24"/>
        </w:rPr>
        <w:t>metų</w:t>
      </w:r>
      <w:proofErr w:type="spellEnd"/>
      <w:r w:rsidRPr="00E46D6C">
        <w:rPr>
          <w:rFonts w:eastAsia="Times New Roman"/>
          <w:color w:val="000000" w:themeColor="text1"/>
          <w:sz w:val="24"/>
        </w:rPr>
        <w:t xml:space="preserve">) – </w:t>
      </w:r>
      <w:proofErr w:type="spellStart"/>
      <w:r w:rsidRPr="00E46D6C">
        <w:rPr>
          <w:rFonts w:eastAsia="Times New Roman"/>
          <w:color w:val="000000" w:themeColor="text1"/>
          <w:sz w:val="24"/>
        </w:rPr>
        <w:t>iki</w:t>
      </w:r>
      <w:proofErr w:type="spellEnd"/>
      <w:r w:rsidRPr="00E46D6C">
        <w:rPr>
          <w:rFonts w:eastAsia="Times New Roman"/>
          <w:color w:val="000000" w:themeColor="text1"/>
          <w:sz w:val="24"/>
        </w:rPr>
        <w:t xml:space="preserve"> </w:t>
      </w:r>
      <w:r>
        <w:rPr>
          <w:rFonts w:eastAsia="Times New Roman"/>
          <w:color w:val="000000" w:themeColor="text1"/>
          <w:sz w:val="24"/>
        </w:rPr>
        <w:t>2</w:t>
      </w:r>
      <w:r w:rsidRPr="00E46D6C">
        <w:rPr>
          <w:rFonts w:eastAsia="Times New Roman"/>
          <w:color w:val="000000" w:themeColor="text1"/>
          <w:sz w:val="24"/>
        </w:rPr>
        <w:t xml:space="preserve">,90 </w:t>
      </w:r>
      <w:proofErr w:type="spellStart"/>
      <w:r w:rsidRPr="00E46D6C">
        <w:rPr>
          <w:rFonts w:eastAsia="Times New Roman"/>
          <w:color w:val="000000" w:themeColor="text1"/>
          <w:sz w:val="24"/>
        </w:rPr>
        <w:t>Eur</w:t>
      </w:r>
      <w:proofErr w:type="spellEnd"/>
      <w:r w:rsidRPr="00E46D6C">
        <w:rPr>
          <w:rFonts w:eastAsia="Times New Roman"/>
          <w:color w:val="000000" w:themeColor="text1"/>
          <w:sz w:val="24"/>
        </w:rPr>
        <w:t>/d.;</w:t>
      </w:r>
    </w:p>
    <w:p w:rsidR="00E46D6C" w:rsidRPr="00E46D6C" w:rsidRDefault="00E46D6C" w:rsidP="00E46D6C">
      <w:pPr>
        <w:shd w:val="clear" w:color="auto" w:fill="FFFFFF"/>
        <w:spacing w:line="240" w:lineRule="auto"/>
        <w:ind w:firstLine="1134"/>
        <w:jc w:val="both"/>
        <w:rPr>
          <w:rFonts w:eastAsia="Times New Roman"/>
          <w:color w:val="000000" w:themeColor="text1"/>
          <w:sz w:val="24"/>
        </w:rPr>
      </w:pPr>
      <w:r>
        <w:rPr>
          <w:rFonts w:eastAsia="Times New Roman"/>
          <w:color w:val="000000" w:themeColor="text1"/>
          <w:sz w:val="24"/>
        </w:rPr>
        <w:t>9</w:t>
      </w:r>
      <w:r w:rsidRPr="00E46D6C">
        <w:rPr>
          <w:rFonts w:eastAsia="Times New Roman"/>
          <w:color w:val="000000" w:themeColor="text1"/>
          <w:sz w:val="24"/>
        </w:rPr>
        <w:t xml:space="preserve">.2. </w:t>
      </w:r>
      <w:proofErr w:type="spellStart"/>
      <w:proofErr w:type="gramStart"/>
      <w:r w:rsidRPr="00E46D6C">
        <w:rPr>
          <w:rFonts w:eastAsia="Times New Roman"/>
          <w:color w:val="000000" w:themeColor="text1"/>
          <w:sz w:val="24"/>
        </w:rPr>
        <w:t>darželio</w:t>
      </w:r>
      <w:proofErr w:type="spellEnd"/>
      <w:proofErr w:type="gramEnd"/>
      <w:r w:rsidRPr="00E46D6C">
        <w:rPr>
          <w:rFonts w:eastAsia="Times New Roman"/>
          <w:color w:val="000000" w:themeColor="text1"/>
          <w:sz w:val="24"/>
        </w:rPr>
        <w:t xml:space="preserve"> </w:t>
      </w:r>
      <w:proofErr w:type="spellStart"/>
      <w:r w:rsidRPr="00E46D6C">
        <w:rPr>
          <w:rFonts w:eastAsia="Times New Roman"/>
          <w:color w:val="000000" w:themeColor="text1"/>
          <w:sz w:val="24"/>
        </w:rPr>
        <w:t>g</w:t>
      </w:r>
      <w:r>
        <w:rPr>
          <w:rFonts w:eastAsia="Times New Roman"/>
          <w:color w:val="000000" w:themeColor="text1"/>
          <w:sz w:val="24"/>
        </w:rPr>
        <w:t>rupės</w:t>
      </w:r>
      <w:proofErr w:type="spellEnd"/>
      <w:r>
        <w:rPr>
          <w:rFonts w:eastAsia="Times New Roman"/>
          <w:color w:val="000000" w:themeColor="text1"/>
          <w:sz w:val="24"/>
        </w:rPr>
        <w:t xml:space="preserve"> </w:t>
      </w:r>
      <w:proofErr w:type="spellStart"/>
      <w:r>
        <w:rPr>
          <w:rFonts w:eastAsia="Times New Roman"/>
          <w:color w:val="000000" w:themeColor="text1"/>
          <w:sz w:val="24"/>
        </w:rPr>
        <w:t>vaikams</w:t>
      </w:r>
      <w:proofErr w:type="spellEnd"/>
      <w:r>
        <w:rPr>
          <w:rFonts w:eastAsia="Times New Roman"/>
          <w:color w:val="000000" w:themeColor="text1"/>
          <w:sz w:val="24"/>
        </w:rPr>
        <w:t xml:space="preserve"> (3–6 </w:t>
      </w:r>
      <w:proofErr w:type="spellStart"/>
      <w:r>
        <w:rPr>
          <w:rFonts w:eastAsia="Times New Roman"/>
          <w:color w:val="000000" w:themeColor="text1"/>
          <w:sz w:val="24"/>
        </w:rPr>
        <w:t>metų</w:t>
      </w:r>
      <w:proofErr w:type="spellEnd"/>
      <w:r>
        <w:rPr>
          <w:rFonts w:eastAsia="Times New Roman"/>
          <w:color w:val="000000" w:themeColor="text1"/>
          <w:sz w:val="24"/>
        </w:rPr>
        <w:t xml:space="preserve">) – </w:t>
      </w:r>
      <w:proofErr w:type="spellStart"/>
      <w:r>
        <w:rPr>
          <w:rFonts w:eastAsia="Times New Roman"/>
          <w:color w:val="000000" w:themeColor="text1"/>
          <w:sz w:val="24"/>
        </w:rPr>
        <w:t>iki</w:t>
      </w:r>
      <w:proofErr w:type="spellEnd"/>
      <w:r>
        <w:rPr>
          <w:rFonts w:eastAsia="Times New Roman"/>
          <w:color w:val="000000" w:themeColor="text1"/>
          <w:sz w:val="24"/>
        </w:rPr>
        <w:t xml:space="preserve"> 3</w:t>
      </w:r>
      <w:r w:rsidRPr="00E46D6C">
        <w:rPr>
          <w:rFonts w:eastAsia="Times New Roman"/>
          <w:color w:val="000000" w:themeColor="text1"/>
          <w:sz w:val="24"/>
        </w:rPr>
        <w:t xml:space="preserve">,20 </w:t>
      </w:r>
      <w:proofErr w:type="spellStart"/>
      <w:r w:rsidRPr="00E46D6C">
        <w:rPr>
          <w:rFonts w:eastAsia="Times New Roman"/>
          <w:color w:val="000000" w:themeColor="text1"/>
          <w:sz w:val="24"/>
        </w:rPr>
        <w:t>Eur</w:t>
      </w:r>
      <w:proofErr w:type="spellEnd"/>
      <w:r w:rsidRPr="00E46D6C">
        <w:rPr>
          <w:rFonts w:eastAsia="Times New Roman"/>
          <w:color w:val="000000" w:themeColor="text1"/>
          <w:sz w:val="24"/>
        </w:rPr>
        <w:t>/d.;</w:t>
      </w:r>
    </w:p>
    <w:p w:rsidR="00E46D6C" w:rsidRPr="00E46D6C" w:rsidRDefault="00E46D6C" w:rsidP="00E46D6C">
      <w:pPr>
        <w:shd w:val="clear" w:color="auto" w:fill="FFFFFF"/>
        <w:spacing w:line="240" w:lineRule="auto"/>
        <w:ind w:firstLine="1134"/>
        <w:jc w:val="both"/>
        <w:rPr>
          <w:rFonts w:eastAsia="Times New Roman"/>
          <w:color w:val="000000" w:themeColor="text1"/>
          <w:sz w:val="24"/>
        </w:rPr>
      </w:pPr>
      <w:r>
        <w:rPr>
          <w:rFonts w:eastAsia="Times New Roman"/>
          <w:color w:val="000000" w:themeColor="text1"/>
          <w:sz w:val="24"/>
        </w:rPr>
        <w:t>9</w:t>
      </w:r>
      <w:r w:rsidRPr="00E46D6C">
        <w:rPr>
          <w:rFonts w:eastAsia="Times New Roman"/>
          <w:color w:val="000000" w:themeColor="text1"/>
          <w:sz w:val="24"/>
        </w:rPr>
        <w:t xml:space="preserve">.3. </w:t>
      </w:r>
      <w:proofErr w:type="spellStart"/>
      <w:proofErr w:type="gramStart"/>
      <w:r w:rsidRPr="00E46D6C">
        <w:rPr>
          <w:rFonts w:eastAsia="Times New Roman"/>
          <w:color w:val="000000" w:themeColor="text1"/>
          <w:sz w:val="24"/>
        </w:rPr>
        <w:t>priešm</w:t>
      </w:r>
      <w:r>
        <w:rPr>
          <w:rFonts w:eastAsia="Times New Roman"/>
          <w:color w:val="000000" w:themeColor="text1"/>
          <w:sz w:val="24"/>
        </w:rPr>
        <w:t>okyklinės</w:t>
      </w:r>
      <w:proofErr w:type="spellEnd"/>
      <w:proofErr w:type="gramEnd"/>
      <w:r>
        <w:rPr>
          <w:rFonts w:eastAsia="Times New Roman"/>
          <w:color w:val="000000" w:themeColor="text1"/>
          <w:sz w:val="24"/>
        </w:rPr>
        <w:t xml:space="preserve"> </w:t>
      </w:r>
      <w:proofErr w:type="spellStart"/>
      <w:r>
        <w:rPr>
          <w:rFonts w:eastAsia="Times New Roman"/>
          <w:color w:val="000000" w:themeColor="text1"/>
          <w:sz w:val="24"/>
        </w:rPr>
        <w:t>grupės</w:t>
      </w:r>
      <w:proofErr w:type="spellEnd"/>
      <w:r>
        <w:rPr>
          <w:rFonts w:eastAsia="Times New Roman"/>
          <w:color w:val="000000" w:themeColor="text1"/>
          <w:sz w:val="24"/>
        </w:rPr>
        <w:t xml:space="preserve"> </w:t>
      </w:r>
      <w:proofErr w:type="spellStart"/>
      <w:r>
        <w:rPr>
          <w:rFonts w:eastAsia="Times New Roman"/>
          <w:color w:val="000000" w:themeColor="text1"/>
          <w:sz w:val="24"/>
        </w:rPr>
        <w:t>vaikams</w:t>
      </w:r>
      <w:proofErr w:type="spellEnd"/>
      <w:r w:rsidR="00ED3B47">
        <w:rPr>
          <w:rFonts w:eastAsia="Times New Roman"/>
          <w:color w:val="000000" w:themeColor="text1"/>
          <w:sz w:val="24"/>
        </w:rPr>
        <w:t>*</w:t>
      </w:r>
      <w:r>
        <w:rPr>
          <w:rFonts w:eastAsia="Times New Roman"/>
          <w:color w:val="000000" w:themeColor="text1"/>
          <w:sz w:val="24"/>
        </w:rPr>
        <w:t xml:space="preserve"> – </w:t>
      </w:r>
      <w:proofErr w:type="spellStart"/>
      <w:r>
        <w:rPr>
          <w:rFonts w:eastAsia="Times New Roman"/>
          <w:color w:val="000000" w:themeColor="text1"/>
          <w:sz w:val="24"/>
        </w:rPr>
        <w:t>iki</w:t>
      </w:r>
      <w:proofErr w:type="spellEnd"/>
      <w:r>
        <w:rPr>
          <w:rFonts w:eastAsia="Times New Roman"/>
          <w:color w:val="000000" w:themeColor="text1"/>
          <w:sz w:val="24"/>
        </w:rPr>
        <w:t xml:space="preserve"> 3</w:t>
      </w:r>
      <w:r w:rsidRPr="00E46D6C">
        <w:rPr>
          <w:rFonts w:eastAsia="Times New Roman"/>
          <w:color w:val="000000" w:themeColor="text1"/>
          <w:sz w:val="24"/>
        </w:rPr>
        <w:t xml:space="preserve">,20 </w:t>
      </w:r>
      <w:proofErr w:type="spellStart"/>
      <w:r w:rsidRPr="00E46D6C">
        <w:rPr>
          <w:rFonts w:eastAsia="Times New Roman"/>
          <w:color w:val="000000" w:themeColor="text1"/>
          <w:sz w:val="24"/>
        </w:rPr>
        <w:t>Eur</w:t>
      </w:r>
      <w:proofErr w:type="spellEnd"/>
      <w:r w:rsidRPr="00E46D6C">
        <w:rPr>
          <w:rFonts w:eastAsia="Times New Roman"/>
          <w:color w:val="000000" w:themeColor="text1"/>
          <w:sz w:val="24"/>
        </w:rPr>
        <w:t>/d.</w:t>
      </w:r>
    </w:p>
    <w:p w:rsidR="00CB0A9E" w:rsidRPr="00CB0A9E" w:rsidRDefault="00CB0A9E" w:rsidP="00CB0A9E">
      <w:pPr>
        <w:shd w:val="clear" w:color="auto" w:fill="FFFFFF"/>
        <w:spacing w:line="240" w:lineRule="auto"/>
        <w:ind w:firstLine="1134"/>
        <w:jc w:val="both"/>
        <w:rPr>
          <w:rFonts w:eastAsia="Times New Roman"/>
          <w:color w:val="000000" w:themeColor="text1"/>
          <w:sz w:val="24"/>
          <w:lang w:val="lt-LT"/>
        </w:rPr>
      </w:pPr>
      <w:r w:rsidRPr="00CB0A9E">
        <w:rPr>
          <w:rFonts w:eastAsia="Times New Roman"/>
          <w:color w:val="000000" w:themeColor="text1"/>
          <w:sz w:val="24"/>
          <w:lang w:val="lt-LT"/>
        </w:rPr>
        <w:t>* – vaikai, kurie mokosi pagal priešmokyklinio ugdymo programą turi teisę į nemokamus pietus, nevertinant gaunamų pajamų. Ekstremaliosios situacijos, ekstremaliojo įvykio ir (ar) karantino metu ar kitu </w:t>
      </w:r>
      <w:r w:rsidRPr="00CB0A9E">
        <w:rPr>
          <w:rFonts w:eastAsia="Times New Roman"/>
          <w:i/>
          <w:iCs/>
          <w:color w:val="000000" w:themeColor="text1"/>
          <w:sz w:val="24"/>
          <w:lang w:val="lt-LT"/>
        </w:rPr>
        <w:t>force majeure</w:t>
      </w:r>
      <w:r w:rsidRPr="00CB0A9E">
        <w:rPr>
          <w:rFonts w:eastAsia="Times New Roman"/>
          <w:color w:val="000000" w:themeColor="text1"/>
          <w:sz w:val="24"/>
          <w:lang w:val="lt-LT"/>
        </w:rPr>
        <w:t> atveju sustabdžius ugdymo organizavimo procesą darželyje, maitinimo paslauga neteikiama (jei tai daryti draudžia Lietuvos Respublikos Vyriausybės nutarimai, Lietuvos Respublikos sveikatos apsaugos ministro įsakymai ar Valstybės lygio ek</w:t>
      </w:r>
      <w:r w:rsidR="006009BE">
        <w:rPr>
          <w:rFonts w:eastAsia="Times New Roman"/>
          <w:color w:val="000000" w:themeColor="text1"/>
          <w:sz w:val="24"/>
          <w:lang w:val="lt-LT"/>
        </w:rPr>
        <w:t>s</w:t>
      </w:r>
      <w:r w:rsidRPr="00CB0A9E">
        <w:rPr>
          <w:rFonts w:eastAsia="Times New Roman"/>
          <w:color w:val="000000" w:themeColor="text1"/>
          <w:sz w:val="24"/>
          <w:lang w:val="lt-LT"/>
        </w:rPr>
        <w:t>tremaliosios situacijos valstybės operacijų vadovo sprendimai). Tokiomis aplinkybėmis nemokamą maitinimą gaunantiems vaikams užtikrinamas nemokamo maitinimo teikimas aprūpinant juos maisto produktų daviniais.</w:t>
      </w:r>
    </w:p>
    <w:p w:rsidR="00133EAB" w:rsidRDefault="00133EAB" w:rsidP="00CB0A9E">
      <w:pPr>
        <w:shd w:val="clear" w:color="auto" w:fill="FFFFFF"/>
        <w:spacing w:line="240" w:lineRule="auto"/>
        <w:ind w:firstLine="1134"/>
        <w:jc w:val="both"/>
        <w:rPr>
          <w:rFonts w:eastAsia="Times New Roman"/>
          <w:color w:val="000000" w:themeColor="text1"/>
          <w:sz w:val="24"/>
          <w:lang w:val="lt-LT"/>
        </w:rPr>
      </w:pPr>
    </w:p>
    <w:p w:rsidR="00CB0A9E" w:rsidRPr="00CB0A9E" w:rsidRDefault="00CB0A9E" w:rsidP="00936567">
      <w:pPr>
        <w:shd w:val="clear" w:color="auto" w:fill="FFFFFF"/>
        <w:spacing w:line="240" w:lineRule="auto"/>
        <w:jc w:val="center"/>
        <w:rPr>
          <w:rFonts w:eastAsia="Times New Roman"/>
          <w:color w:val="000000" w:themeColor="text1"/>
          <w:sz w:val="24"/>
          <w:lang w:val="lt-LT"/>
        </w:rPr>
      </w:pPr>
      <w:r w:rsidRPr="00CB0A9E">
        <w:rPr>
          <w:rFonts w:eastAsia="Times New Roman"/>
          <w:b/>
          <w:bCs/>
          <w:color w:val="000000" w:themeColor="text1"/>
          <w:sz w:val="24"/>
          <w:lang w:val="lt-LT"/>
        </w:rPr>
        <w:t>III SKYRIUS</w:t>
      </w:r>
    </w:p>
    <w:p w:rsidR="00CB0A9E" w:rsidRDefault="00CB0A9E" w:rsidP="00936567">
      <w:pPr>
        <w:shd w:val="clear" w:color="auto" w:fill="FFFFFF"/>
        <w:spacing w:line="240" w:lineRule="auto"/>
        <w:jc w:val="center"/>
        <w:rPr>
          <w:rFonts w:eastAsia="Times New Roman"/>
          <w:b/>
          <w:bCs/>
          <w:color w:val="000000" w:themeColor="text1"/>
          <w:sz w:val="24"/>
          <w:lang w:val="lt-LT"/>
        </w:rPr>
      </w:pPr>
      <w:r w:rsidRPr="00CB0A9E">
        <w:rPr>
          <w:rFonts w:eastAsia="Times New Roman"/>
          <w:b/>
          <w:bCs/>
          <w:color w:val="000000" w:themeColor="text1"/>
          <w:sz w:val="24"/>
          <w:lang w:val="lt-LT"/>
        </w:rPr>
        <w:t xml:space="preserve">ATLYGINIMO UŽ VAIKŲ </w:t>
      </w:r>
      <w:r w:rsidR="005E3E01">
        <w:rPr>
          <w:rFonts w:eastAsia="Times New Roman"/>
          <w:b/>
          <w:bCs/>
          <w:color w:val="000000" w:themeColor="text1"/>
          <w:sz w:val="24"/>
          <w:lang w:val="lt-LT"/>
        </w:rPr>
        <w:t>MAITINIMĄ</w:t>
      </w:r>
      <w:r w:rsidRPr="00CB0A9E">
        <w:rPr>
          <w:rFonts w:eastAsia="Times New Roman"/>
          <w:b/>
          <w:bCs/>
          <w:color w:val="000000" w:themeColor="text1"/>
          <w:sz w:val="24"/>
          <w:lang w:val="lt-LT"/>
        </w:rPr>
        <w:t xml:space="preserve"> LENGVATŲ TAIKYMAS IR TAM BŪTINŲ DOKUMENTŲ PATEIKIMAS</w:t>
      </w:r>
    </w:p>
    <w:p w:rsidR="00BB0D4E" w:rsidRPr="00CB0A9E" w:rsidRDefault="00BB0D4E" w:rsidP="00936567">
      <w:pPr>
        <w:shd w:val="clear" w:color="auto" w:fill="FFFFFF"/>
        <w:spacing w:line="240" w:lineRule="auto"/>
        <w:jc w:val="center"/>
        <w:rPr>
          <w:rFonts w:eastAsia="Times New Roman"/>
          <w:color w:val="000000" w:themeColor="text1"/>
          <w:sz w:val="24"/>
          <w:lang w:val="lt-LT"/>
        </w:rPr>
      </w:pPr>
    </w:p>
    <w:p w:rsidR="00BB0D4E" w:rsidRPr="00397864" w:rsidRDefault="00CB0A9E" w:rsidP="00397864">
      <w:pPr>
        <w:spacing w:line="240" w:lineRule="auto"/>
        <w:ind w:firstLine="720"/>
        <w:jc w:val="both"/>
        <w:rPr>
          <w:color w:val="000000"/>
          <w:sz w:val="24"/>
        </w:rPr>
      </w:pPr>
      <w:r w:rsidRPr="00397864">
        <w:rPr>
          <w:rFonts w:eastAsia="Times New Roman"/>
          <w:color w:val="000000" w:themeColor="text1"/>
          <w:sz w:val="24"/>
          <w:lang w:val="lt-LT"/>
        </w:rPr>
        <w:t>1</w:t>
      </w:r>
      <w:r w:rsidR="00D12CBC">
        <w:rPr>
          <w:rFonts w:eastAsia="Times New Roman"/>
          <w:color w:val="000000" w:themeColor="text1"/>
          <w:sz w:val="24"/>
          <w:lang w:val="lt-LT"/>
        </w:rPr>
        <w:t>0</w:t>
      </w:r>
      <w:r w:rsidRPr="00397864">
        <w:rPr>
          <w:rFonts w:eastAsia="Times New Roman"/>
          <w:color w:val="000000" w:themeColor="text1"/>
          <w:sz w:val="24"/>
          <w:lang w:val="lt-LT"/>
        </w:rPr>
        <w:t>.</w:t>
      </w:r>
      <w:r w:rsidRPr="00397864">
        <w:rPr>
          <w:rFonts w:eastAsia="Times New Roman"/>
          <w:bCs/>
          <w:color w:val="000000" w:themeColor="text1"/>
          <w:sz w:val="24"/>
          <w:lang w:val="lt-LT"/>
        </w:rPr>
        <w:t> </w:t>
      </w:r>
      <w:r w:rsidR="00BB0D4E" w:rsidRPr="00397864">
        <w:rPr>
          <w:color w:val="000000"/>
          <w:sz w:val="24"/>
          <w:lang w:val="lt-LT"/>
        </w:rPr>
        <w:t xml:space="preserve"> Atlyginimo už vaikų, ugdomų pagal ikimokyklinio ugdymo programą, maitinimą dydis mažinamas 50 procentų, jeigu pateikiami reikalingi patvirtinantys dokumentai, kai:</w:t>
      </w:r>
    </w:p>
    <w:p w:rsidR="00BB0D4E" w:rsidRPr="00397864" w:rsidRDefault="00BB0D4E" w:rsidP="00397864">
      <w:pPr>
        <w:spacing w:line="240" w:lineRule="auto"/>
        <w:ind w:firstLine="720"/>
        <w:jc w:val="both"/>
        <w:rPr>
          <w:color w:val="000000"/>
          <w:sz w:val="24"/>
        </w:rPr>
      </w:pPr>
      <w:bookmarkStart w:id="0" w:name="part_928ef5c4ee024278a10c36baffa0145d"/>
      <w:bookmarkEnd w:id="0"/>
      <w:r w:rsidRPr="00397864">
        <w:rPr>
          <w:color w:val="000000"/>
          <w:sz w:val="24"/>
          <w:lang w:val="lt-LT"/>
        </w:rPr>
        <w:t>1</w:t>
      </w:r>
      <w:r w:rsidR="00D12CBC">
        <w:rPr>
          <w:color w:val="000000"/>
          <w:sz w:val="24"/>
          <w:lang w:val="lt-LT"/>
        </w:rPr>
        <w:t>0</w:t>
      </w:r>
      <w:r w:rsidRPr="00397864">
        <w:rPr>
          <w:color w:val="000000"/>
          <w:sz w:val="24"/>
          <w:lang w:val="lt-LT"/>
        </w:rPr>
        <w:t>.1. vaikui nustatytas neįgalumas;</w:t>
      </w:r>
    </w:p>
    <w:p w:rsidR="00BB0D4E" w:rsidRPr="00397864" w:rsidRDefault="00BB0D4E" w:rsidP="00397864">
      <w:pPr>
        <w:spacing w:line="240" w:lineRule="auto"/>
        <w:ind w:firstLine="720"/>
        <w:jc w:val="both"/>
        <w:rPr>
          <w:color w:val="000000"/>
          <w:sz w:val="24"/>
        </w:rPr>
      </w:pPr>
      <w:bookmarkStart w:id="1" w:name="part_58ecb960d46042c099aea5a2f2e091b9"/>
      <w:bookmarkEnd w:id="1"/>
      <w:r w:rsidRPr="00397864">
        <w:rPr>
          <w:color w:val="000000"/>
          <w:sz w:val="24"/>
          <w:lang w:val="lt-LT"/>
        </w:rPr>
        <w:t>1</w:t>
      </w:r>
      <w:r w:rsidR="00D12CBC">
        <w:rPr>
          <w:color w:val="000000"/>
          <w:sz w:val="24"/>
          <w:lang w:val="lt-LT"/>
        </w:rPr>
        <w:t>0</w:t>
      </w:r>
      <w:r w:rsidRPr="00397864">
        <w:rPr>
          <w:color w:val="000000"/>
          <w:sz w:val="24"/>
          <w:lang w:val="lt-LT"/>
        </w:rPr>
        <w:t>.2. vaiko tėvai (globėjai) pagal Lietuvos Respublikos piniginės socialinės paramos nepasiturintiems gyventojams įstatymą gauna socialinę pašalpą;</w:t>
      </w:r>
    </w:p>
    <w:p w:rsidR="00BB0D4E" w:rsidRPr="00397864" w:rsidRDefault="00BB0D4E" w:rsidP="00397864">
      <w:pPr>
        <w:spacing w:line="240" w:lineRule="auto"/>
        <w:ind w:firstLine="720"/>
        <w:jc w:val="both"/>
        <w:rPr>
          <w:color w:val="000000"/>
          <w:sz w:val="24"/>
        </w:rPr>
      </w:pPr>
      <w:bookmarkStart w:id="2" w:name="part_60d57bd0262b4132bf8f58a21afa7c37"/>
      <w:bookmarkEnd w:id="2"/>
      <w:r w:rsidRPr="00397864">
        <w:rPr>
          <w:color w:val="000000"/>
          <w:sz w:val="24"/>
          <w:lang w:val="lt-LT"/>
        </w:rPr>
        <w:t>1</w:t>
      </w:r>
      <w:r w:rsidR="00D12CBC">
        <w:rPr>
          <w:color w:val="000000"/>
          <w:sz w:val="24"/>
          <w:lang w:val="lt-LT"/>
        </w:rPr>
        <w:t>0</w:t>
      </w:r>
      <w:r w:rsidRPr="00397864">
        <w:rPr>
          <w:color w:val="000000"/>
          <w:sz w:val="24"/>
          <w:lang w:val="lt-LT"/>
        </w:rPr>
        <w:t>.3. vaiką augina vienas iš tėvų, o kitas – miręs, dingęs be žinios, atlieka bausmę įkalinimo įstaigoje – ir vidutinės pajamos vienam šeimos nariui per mėnesį yra mažesnės nei 2,5 valstybės remiamų pajamų dydžio;</w:t>
      </w:r>
    </w:p>
    <w:p w:rsidR="00BB0D4E" w:rsidRPr="00397864" w:rsidRDefault="00BB0D4E" w:rsidP="00397864">
      <w:pPr>
        <w:spacing w:line="240" w:lineRule="auto"/>
        <w:ind w:firstLine="720"/>
        <w:jc w:val="both"/>
        <w:rPr>
          <w:color w:val="000000"/>
          <w:sz w:val="24"/>
        </w:rPr>
      </w:pPr>
      <w:bookmarkStart w:id="3" w:name="part_597858a6c06a41a795e23e7d0229bc9a"/>
      <w:bookmarkEnd w:id="3"/>
      <w:r w:rsidRPr="00397864">
        <w:rPr>
          <w:color w:val="000000"/>
          <w:sz w:val="24"/>
          <w:lang w:val="lt-LT"/>
        </w:rPr>
        <w:t>1</w:t>
      </w:r>
      <w:r w:rsidR="00D12CBC">
        <w:rPr>
          <w:color w:val="000000"/>
          <w:sz w:val="24"/>
          <w:lang w:val="lt-LT"/>
        </w:rPr>
        <w:t>0</w:t>
      </w:r>
      <w:r w:rsidRPr="00397864">
        <w:rPr>
          <w:color w:val="000000"/>
          <w:sz w:val="24"/>
          <w:lang w:val="lt-LT"/>
        </w:rPr>
        <w:t>.4. vaikas auga moksleivių ar studentų šeimoje, kurioje vienas iš tėvų mokosi mokymo įstaigos dieniniame skyriuje, bet ne ilgiau iki jam sukaks 29 metai;</w:t>
      </w:r>
    </w:p>
    <w:p w:rsidR="00BB0D4E" w:rsidRPr="00397864" w:rsidRDefault="00BB0D4E" w:rsidP="00397864">
      <w:pPr>
        <w:spacing w:line="240" w:lineRule="auto"/>
        <w:ind w:firstLine="720"/>
        <w:jc w:val="both"/>
        <w:rPr>
          <w:color w:val="000000"/>
          <w:sz w:val="24"/>
        </w:rPr>
      </w:pPr>
      <w:bookmarkStart w:id="4" w:name="part_8b4453cfb457408aa4264859d0066b56"/>
      <w:bookmarkEnd w:id="4"/>
      <w:r w:rsidRPr="00397864">
        <w:rPr>
          <w:color w:val="000000"/>
          <w:sz w:val="24"/>
          <w:lang w:val="lt-LT"/>
        </w:rPr>
        <w:t>1</w:t>
      </w:r>
      <w:r w:rsidR="00D12CBC">
        <w:rPr>
          <w:color w:val="000000"/>
          <w:sz w:val="24"/>
          <w:lang w:val="lt-LT"/>
        </w:rPr>
        <w:t>0</w:t>
      </w:r>
      <w:r w:rsidRPr="00397864">
        <w:rPr>
          <w:color w:val="000000"/>
          <w:sz w:val="24"/>
          <w:lang w:val="lt-LT"/>
        </w:rPr>
        <w:t>.5. šeima augina tris ir daugiau vaikų iki 18 metų, taip pat ir vyresnius, besimokančius bendrojo ugdymo mokyklose;</w:t>
      </w:r>
    </w:p>
    <w:p w:rsidR="00BB0D4E" w:rsidRPr="00397864" w:rsidRDefault="00BB0D4E" w:rsidP="00397864">
      <w:pPr>
        <w:spacing w:line="240" w:lineRule="auto"/>
        <w:ind w:firstLine="720"/>
        <w:jc w:val="both"/>
        <w:rPr>
          <w:color w:val="000000"/>
          <w:sz w:val="24"/>
        </w:rPr>
      </w:pPr>
      <w:bookmarkStart w:id="5" w:name="part_48933716001b40bdba771cca7ba18d4c"/>
      <w:bookmarkEnd w:id="5"/>
      <w:r w:rsidRPr="00397864">
        <w:rPr>
          <w:color w:val="000000"/>
          <w:sz w:val="24"/>
          <w:lang w:val="lt-LT"/>
        </w:rPr>
        <w:t>1</w:t>
      </w:r>
      <w:r w:rsidR="00D12CBC">
        <w:rPr>
          <w:color w:val="000000"/>
          <w:sz w:val="24"/>
          <w:lang w:val="lt-LT"/>
        </w:rPr>
        <w:t>0</w:t>
      </w:r>
      <w:r w:rsidRPr="00397864">
        <w:rPr>
          <w:color w:val="000000"/>
          <w:sz w:val="24"/>
          <w:lang w:val="lt-LT"/>
        </w:rPr>
        <w:t>.6. tėvas ar motina atlieka tikrąją karinę tarnybą;</w:t>
      </w:r>
    </w:p>
    <w:p w:rsidR="00BB0D4E" w:rsidRPr="00397864" w:rsidRDefault="00BB0D4E" w:rsidP="00397864">
      <w:pPr>
        <w:spacing w:line="240" w:lineRule="auto"/>
        <w:ind w:firstLine="720"/>
        <w:jc w:val="both"/>
        <w:rPr>
          <w:color w:val="000000"/>
          <w:sz w:val="24"/>
        </w:rPr>
      </w:pPr>
      <w:bookmarkStart w:id="6" w:name="part_4a11263cc1e54bc4aebbcf86b5646e2a"/>
      <w:bookmarkEnd w:id="6"/>
      <w:r w:rsidRPr="00397864">
        <w:rPr>
          <w:color w:val="000000"/>
          <w:sz w:val="24"/>
          <w:lang w:val="lt-LT"/>
        </w:rPr>
        <w:t>1</w:t>
      </w:r>
      <w:r w:rsidR="00D12CBC">
        <w:rPr>
          <w:color w:val="000000"/>
          <w:sz w:val="24"/>
          <w:lang w:val="lt-LT"/>
        </w:rPr>
        <w:t>0</w:t>
      </w:r>
      <w:r w:rsidRPr="00397864">
        <w:rPr>
          <w:color w:val="000000"/>
          <w:sz w:val="24"/>
          <w:lang w:val="lt-LT"/>
        </w:rPr>
        <w:t>.7. vidutinės pajamos vienam šeimos nariui per mėnesį yra mažesnės nei 1,5 valstybės remiamų pajamų dydžio;</w:t>
      </w:r>
    </w:p>
    <w:p w:rsidR="00BB0D4E" w:rsidRPr="00397864" w:rsidRDefault="00BB0D4E" w:rsidP="00397864">
      <w:pPr>
        <w:spacing w:line="240" w:lineRule="auto"/>
        <w:ind w:firstLine="720"/>
        <w:jc w:val="both"/>
        <w:rPr>
          <w:color w:val="000000"/>
          <w:sz w:val="24"/>
        </w:rPr>
      </w:pPr>
      <w:bookmarkStart w:id="7" w:name="part_68c58a4e47374444b3de04f87bca6d7a"/>
      <w:bookmarkEnd w:id="7"/>
      <w:r w:rsidRPr="00397864">
        <w:rPr>
          <w:color w:val="000000"/>
          <w:sz w:val="24"/>
          <w:lang w:val="lt-LT"/>
        </w:rPr>
        <w:t>1</w:t>
      </w:r>
      <w:r w:rsidR="00D12CBC">
        <w:rPr>
          <w:color w:val="000000"/>
          <w:sz w:val="24"/>
          <w:lang w:val="lt-LT"/>
        </w:rPr>
        <w:t>0</w:t>
      </w:r>
      <w:r w:rsidRPr="00397864">
        <w:rPr>
          <w:color w:val="000000"/>
          <w:sz w:val="24"/>
          <w:lang w:val="lt-LT"/>
        </w:rPr>
        <w:t>.8. nedirba vienas (arba abu) iš tėvų (globėjų) ir registruoti Užimtumo tarnyboje.</w:t>
      </w:r>
    </w:p>
    <w:p w:rsidR="00BB0D4E" w:rsidRPr="00397864" w:rsidRDefault="00BB0D4E" w:rsidP="005E3E01">
      <w:pPr>
        <w:spacing w:line="240" w:lineRule="auto"/>
        <w:ind w:firstLine="709"/>
        <w:rPr>
          <w:color w:val="000000"/>
          <w:sz w:val="24"/>
        </w:rPr>
      </w:pPr>
      <w:r w:rsidRPr="00397864">
        <w:rPr>
          <w:color w:val="000000"/>
          <w:sz w:val="24"/>
          <w:lang w:val="lt-LT"/>
        </w:rPr>
        <w:t> </w:t>
      </w:r>
      <w:bookmarkStart w:id="8" w:name="part_b8130b4e91e9476194b3e794bdb3e22b"/>
      <w:bookmarkEnd w:id="8"/>
      <w:r w:rsidRPr="00397864">
        <w:rPr>
          <w:color w:val="000000"/>
          <w:sz w:val="24"/>
          <w:lang w:val="lt-LT"/>
        </w:rPr>
        <w:t>1</w:t>
      </w:r>
      <w:r w:rsidR="00D12CBC">
        <w:rPr>
          <w:color w:val="000000"/>
          <w:sz w:val="24"/>
          <w:lang w:val="lt-LT"/>
        </w:rPr>
        <w:t>1</w:t>
      </w:r>
      <w:r w:rsidRPr="00397864">
        <w:rPr>
          <w:color w:val="000000"/>
          <w:sz w:val="24"/>
          <w:lang w:val="lt-LT"/>
        </w:rPr>
        <w:t>. Atlyginimo už maitinimą dydis nemokamas, jeigu:</w:t>
      </w:r>
    </w:p>
    <w:p w:rsidR="00BB0D4E" w:rsidRPr="00397864" w:rsidRDefault="00BB0D4E" w:rsidP="00397864">
      <w:pPr>
        <w:spacing w:line="240" w:lineRule="auto"/>
        <w:ind w:firstLine="709"/>
        <w:jc w:val="both"/>
        <w:textAlignment w:val="baseline"/>
        <w:rPr>
          <w:color w:val="000000"/>
          <w:sz w:val="24"/>
        </w:rPr>
      </w:pPr>
      <w:bookmarkStart w:id="9" w:name="part_f06b3b89cd6847608eb641db2fbee6cf"/>
      <w:bookmarkEnd w:id="9"/>
      <w:r w:rsidRPr="00397864">
        <w:rPr>
          <w:color w:val="000000"/>
          <w:sz w:val="24"/>
          <w:lang w:val="lt-LT"/>
        </w:rPr>
        <w:t>1</w:t>
      </w:r>
      <w:r w:rsidR="00D12CBC">
        <w:rPr>
          <w:color w:val="000000"/>
          <w:sz w:val="24"/>
          <w:lang w:val="lt-LT"/>
        </w:rPr>
        <w:t>1</w:t>
      </w:r>
      <w:r w:rsidRPr="00397864">
        <w:rPr>
          <w:color w:val="000000"/>
          <w:sz w:val="24"/>
          <w:lang w:val="lt-LT"/>
        </w:rPr>
        <w:t>.1. Savivaldybės meras skiria privalomą ikimokyklinį ugdymą;</w:t>
      </w:r>
    </w:p>
    <w:p w:rsidR="00BB0D4E" w:rsidRPr="00397864" w:rsidRDefault="00BB0D4E" w:rsidP="00397864">
      <w:pPr>
        <w:spacing w:line="240" w:lineRule="auto"/>
        <w:ind w:firstLine="709"/>
        <w:jc w:val="both"/>
        <w:textAlignment w:val="baseline"/>
        <w:rPr>
          <w:color w:val="000000"/>
          <w:sz w:val="24"/>
        </w:rPr>
      </w:pPr>
      <w:bookmarkStart w:id="10" w:name="part_59a412b985e64b2194780db155ad6c16"/>
      <w:bookmarkEnd w:id="10"/>
      <w:r w:rsidRPr="00397864">
        <w:rPr>
          <w:color w:val="000000"/>
          <w:sz w:val="24"/>
          <w:lang w:val="lt-LT"/>
        </w:rPr>
        <w:t>1</w:t>
      </w:r>
      <w:r w:rsidR="00D12CBC">
        <w:rPr>
          <w:color w:val="000000"/>
          <w:sz w:val="24"/>
          <w:lang w:val="lt-LT"/>
        </w:rPr>
        <w:t>1</w:t>
      </w:r>
      <w:r w:rsidRPr="00397864">
        <w:rPr>
          <w:color w:val="000000"/>
          <w:sz w:val="24"/>
          <w:lang w:val="lt-LT"/>
        </w:rPr>
        <w:t>.2. ugdomas vaikas yra pasitraukęs iš Ukrainos dėl Rusijos Federacijos karinių veiksmų.</w:t>
      </w:r>
    </w:p>
    <w:p w:rsidR="00BB0D4E" w:rsidRPr="00397864" w:rsidRDefault="00BB0D4E" w:rsidP="005E3E01">
      <w:pPr>
        <w:spacing w:line="240" w:lineRule="auto"/>
        <w:ind w:firstLine="709"/>
        <w:rPr>
          <w:color w:val="000000"/>
          <w:sz w:val="24"/>
        </w:rPr>
      </w:pPr>
      <w:r w:rsidRPr="00397864">
        <w:rPr>
          <w:color w:val="000000"/>
          <w:sz w:val="24"/>
          <w:lang w:val="lt-LT"/>
        </w:rPr>
        <w:t> </w:t>
      </w:r>
      <w:bookmarkStart w:id="11" w:name="part_28d024da211d433196702214685cfad0"/>
      <w:bookmarkEnd w:id="11"/>
      <w:r w:rsidRPr="00397864">
        <w:rPr>
          <w:color w:val="000000"/>
          <w:sz w:val="24"/>
          <w:lang w:val="lt-LT"/>
        </w:rPr>
        <w:t>1</w:t>
      </w:r>
      <w:r w:rsidR="00D12CBC">
        <w:rPr>
          <w:color w:val="000000"/>
          <w:sz w:val="24"/>
          <w:lang w:val="lt-LT"/>
        </w:rPr>
        <w:t>2</w:t>
      </w:r>
      <w:r w:rsidRPr="00397864">
        <w:rPr>
          <w:color w:val="000000"/>
          <w:sz w:val="24"/>
          <w:lang w:val="lt-LT"/>
        </w:rPr>
        <w:t>. Atlyginimo už vaikų, ugdomų pagal priešmokyklinio ugdymo programą, maitinimą (išskyrus nemokamus pietus) dydis mažinamas 50 procentų, jeigu pateikiami reikalingi patvirtinantys dokumentai, kai:</w:t>
      </w:r>
    </w:p>
    <w:p w:rsidR="00BB0D4E" w:rsidRPr="00397864" w:rsidRDefault="00BB0D4E" w:rsidP="00397864">
      <w:pPr>
        <w:spacing w:line="240" w:lineRule="auto"/>
        <w:ind w:firstLine="720"/>
        <w:jc w:val="both"/>
        <w:rPr>
          <w:color w:val="000000"/>
          <w:sz w:val="24"/>
        </w:rPr>
      </w:pPr>
      <w:bookmarkStart w:id="12" w:name="part_8485c22e5afc4b4fab493d44e405c34e"/>
      <w:bookmarkEnd w:id="12"/>
      <w:r w:rsidRPr="00397864">
        <w:rPr>
          <w:color w:val="000000"/>
          <w:sz w:val="24"/>
          <w:lang w:val="lt-LT"/>
        </w:rPr>
        <w:t>1</w:t>
      </w:r>
      <w:r w:rsidR="00D12CBC">
        <w:rPr>
          <w:color w:val="000000"/>
          <w:sz w:val="24"/>
          <w:lang w:val="lt-LT"/>
        </w:rPr>
        <w:t>2</w:t>
      </w:r>
      <w:r w:rsidRPr="00397864">
        <w:rPr>
          <w:color w:val="000000"/>
          <w:sz w:val="24"/>
          <w:lang w:val="lt-LT"/>
        </w:rPr>
        <w:t>.1. vaikui nustatytas neįgalumas;</w:t>
      </w:r>
    </w:p>
    <w:p w:rsidR="00BB0D4E" w:rsidRPr="00397864" w:rsidRDefault="00BB0D4E" w:rsidP="00397864">
      <w:pPr>
        <w:spacing w:line="240" w:lineRule="auto"/>
        <w:ind w:firstLine="720"/>
        <w:jc w:val="both"/>
        <w:rPr>
          <w:color w:val="000000"/>
          <w:sz w:val="24"/>
        </w:rPr>
      </w:pPr>
      <w:bookmarkStart w:id="13" w:name="part_cfad5bb4992b4c63bbb34f1fb9a6812e"/>
      <w:bookmarkEnd w:id="13"/>
      <w:r w:rsidRPr="00397864">
        <w:rPr>
          <w:color w:val="000000"/>
          <w:sz w:val="24"/>
          <w:lang w:val="lt-LT"/>
        </w:rPr>
        <w:t>1</w:t>
      </w:r>
      <w:r w:rsidR="00D12CBC">
        <w:rPr>
          <w:color w:val="000000"/>
          <w:sz w:val="24"/>
          <w:lang w:val="lt-LT"/>
        </w:rPr>
        <w:t>2</w:t>
      </w:r>
      <w:r w:rsidRPr="00397864">
        <w:rPr>
          <w:color w:val="000000"/>
          <w:sz w:val="24"/>
          <w:lang w:val="lt-LT"/>
        </w:rPr>
        <w:t>.2. vaiko tėvai (globėjai) pagal Lietuvos Respublikos piniginės socialinės paramos nepasiturintiems gyventojams įstatymą gauna socialinę pašalpą;</w:t>
      </w:r>
    </w:p>
    <w:p w:rsidR="00BB0D4E" w:rsidRPr="00397864" w:rsidRDefault="00BB0D4E" w:rsidP="00397864">
      <w:pPr>
        <w:spacing w:line="240" w:lineRule="auto"/>
        <w:ind w:firstLine="720"/>
        <w:jc w:val="both"/>
        <w:rPr>
          <w:color w:val="000000"/>
          <w:sz w:val="24"/>
        </w:rPr>
      </w:pPr>
      <w:bookmarkStart w:id="14" w:name="part_5f117c96b28f40dabab60f63a880c50b"/>
      <w:bookmarkEnd w:id="14"/>
      <w:r w:rsidRPr="00397864">
        <w:rPr>
          <w:color w:val="000000"/>
          <w:sz w:val="24"/>
          <w:lang w:val="lt-LT"/>
        </w:rPr>
        <w:t>1</w:t>
      </w:r>
      <w:r w:rsidR="00D12CBC">
        <w:rPr>
          <w:color w:val="000000"/>
          <w:sz w:val="24"/>
          <w:lang w:val="lt-LT"/>
        </w:rPr>
        <w:t>2</w:t>
      </w:r>
      <w:r w:rsidRPr="00397864">
        <w:rPr>
          <w:color w:val="000000"/>
          <w:sz w:val="24"/>
          <w:lang w:val="lt-LT"/>
        </w:rPr>
        <w:t>.3. vaiką augina vienas iš tėvų, o kitas – miręs, dingęs be žinios, atlieka bausmę įkalinimo įstaigoje – ir vidutinės pajamos vienam šeimos nariui per mėnesį yra mažesnės nei 2,5 valstybės remiamų pajamų dydžio;</w:t>
      </w:r>
    </w:p>
    <w:p w:rsidR="00BB0D4E" w:rsidRPr="00397864" w:rsidRDefault="00BB0D4E" w:rsidP="00397864">
      <w:pPr>
        <w:spacing w:line="240" w:lineRule="auto"/>
        <w:ind w:firstLine="720"/>
        <w:jc w:val="both"/>
        <w:rPr>
          <w:color w:val="000000"/>
          <w:sz w:val="24"/>
        </w:rPr>
      </w:pPr>
      <w:bookmarkStart w:id="15" w:name="part_2906a4dd82c6401ea507c85eb8f9e7fd"/>
      <w:bookmarkEnd w:id="15"/>
      <w:r w:rsidRPr="00397864">
        <w:rPr>
          <w:color w:val="000000"/>
          <w:sz w:val="24"/>
          <w:lang w:val="lt-LT"/>
        </w:rPr>
        <w:lastRenderedPageBreak/>
        <w:t>1</w:t>
      </w:r>
      <w:r w:rsidR="00D12CBC">
        <w:rPr>
          <w:color w:val="000000"/>
          <w:sz w:val="24"/>
          <w:lang w:val="lt-LT"/>
        </w:rPr>
        <w:t>2</w:t>
      </w:r>
      <w:r w:rsidRPr="00397864">
        <w:rPr>
          <w:color w:val="000000"/>
          <w:sz w:val="24"/>
          <w:lang w:val="lt-LT"/>
        </w:rPr>
        <w:t>.4. vaikas auga moksleivių ar studentų šeimoje, kurioje vienas iš tėvų mokosi mokymo įstaigos dieniniame skyriuje, bet ne ilgiau iki jam sukaks 29 metai;</w:t>
      </w:r>
    </w:p>
    <w:p w:rsidR="00BB0D4E" w:rsidRPr="00397864" w:rsidRDefault="00BB0D4E" w:rsidP="00397864">
      <w:pPr>
        <w:spacing w:line="240" w:lineRule="auto"/>
        <w:ind w:firstLine="720"/>
        <w:jc w:val="both"/>
        <w:rPr>
          <w:color w:val="000000"/>
          <w:sz w:val="24"/>
        </w:rPr>
      </w:pPr>
      <w:bookmarkStart w:id="16" w:name="part_9a45212209b1448eb70b16517fd184d4"/>
      <w:bookmarkEnd w:id="16"/>
      <w:r w:rsidRPr="00397864">
        <w:rPr>
          <w:color w:val="000000"/>
          <w:sz w:val="24"/>
          <w:lang w:val="lt-LT"/>
        </w:rPr>
        <w:t>1</w:t>
      </w:r>
      <w:r w:rsidR="00D12CBC">
        <w:rPr>
          <w:color w:val="000000"/>
          <w:sz w:val="24"/>
          <w:lang w:val="lt-LT"/>
        </w:rPr>
        <w:t>2</w:t>
      </w:r>
      <w:r w:rsidRPr="00397864">
        <w:rPr>
          <w:color w:val="000000"/>
          <w:sz w:val="24"/>
          <w:lang w:val="lt-LT"/>
        </w:rPr>
        <w:t>.5. šeima augina tris ir daugiau vaikų iki 18 metų, taip pat ir vyresnius, besimokančius bendrojo ugdymo mokyklose;</w:t>
      </w:r>
    </w:p>
    <w:p w:rsidR="00BB0D4E" w:rsidRPr="00397864" w:rsidRDefault="00BB0D4E" w:rsidP="00397864">
      <w:pPr>
        <w:spacing w:line="240" w:lineRule="auto"/>
        <w:ind w:firstLine="720"/>
        <w:jc w:val="both"/>
        <w:rPr>
          <w:color w:val="000000"/>
          <w:sz w:val="24"/>
        </w:rPr>
      </w:pPr>
      <w:bookmarkStart w:id="17" w:name="part_4aaa89643b514834b1166b29bb207915"/>
      <w:bookmarkEnd w:id="17"/>
      <w:r w:rsidRPr="00397864">
        <w:rPr>
          <w:color w:val="000000"/>
          <w:sz w:val="24"/>
          <w:lang w:val="lt-LT"/>
        </w:rPr>
        <w:t>1</w:t>
      </w:r>
      <w:r w:rsidR="00D12CBC">
        <w:rPr>
          <w:color w:val="000000"/>
          <w:sz w:val="24"/>
          <w:lang w:val="lt-LT"/>
        </w:rPr>
        <w:t>2</w:t>
      </w:r>
      <w:r w:rsidRPr="00397864">
        <w:rPr>
          <w:color w:val="000000"/>
          <w:sz w:val="24"/>
          <w:lang w:val="lt-LT"/>
        </w:rPr>
        <w:t>.6. tėvas ar motina atlieka tikrąją karinę tarnybą;</w:t>
      </w:r>
    </w:p>
    <w:p w:rsidR="00BB0D4E" w:rsidRPr="00397864" w:rsidRDefault="00BB0D4E" w:rsidP="00397864">
      <w:pPr>
        <w:spacing w:line="240" w:lineRule="auto"/>
        <w:ind w:firstLine="720"/>
        <w:jc w:val="both"/>
        <w:rPr>
          <w:color w:val="000000"/>
          <w:sz w:val="24"/>
        </w:rPr>
      </w:pPr>
      <w:bookmarkStart w:id="18" w:name="part_f4a61a4b2cfd4210b4f18109cdde7d98"/>
      <w:bookmarkEnd w:id="18"/>
      <w:r w:rsidRPr="00397864">
        <w:rPr>
          <w:color w:val="000000"/>
          <w:sz w:val="24"/>
          <w:lang w:val="lt-LT"/>
        </w:rPr>
        <w:t>1</w:t>
      </w:r>
      <w:r w:rsidR="00D12CBC">
        <w:rPr>
          <w:color w:val="000000"/>
          <w:sz w:val="24"/>
          <w:lang w:val="lt-LT"/>
        </w:rPr>
        <w:t>2</w:t>
      </w:r>
      <w:r w:rsidRPr="00397864">
        <w:rPr>
          <w:color w:val="000000"/>
          <w:sz w:val="24"/>
          <w:lang w:val="lt-LT"/>
        </w:rPr>
        <w:t>.7. vidutinės pajamos vienam šeimos nariui per mėnesį yra mažesnės nei 1,5 valstybės remiamų pajamų dydžio;</w:t>
      </w:r>
    </w:p>
    <w:p w:rsidR="00BB0D4E" w:rsidRPr="00397864" w:rsidRDefault="00BB0D4E" w:rsidP="00397864">
      <w:pPr>
        <w:spacing w:line="240" w:lineRule="auto"/>
        <w:ind w:firstLine="720"/>
        <w:jc w:val="both"/>
        <w:rPr>
          <w:color w:val="000000"/>
          <w:sz w:val="24"/>
        </w:rPr>
      </w:pPr>
      <w:bookmarkStart w:id="19" w:name="part_c6303d6c9d094d2e8c49bdcf4c59a73d"/>
      <w:bookmarkEnd w:id="19"/>
      <w:r w:rsidRPr="00397864">
        <w:rPr>
          <w:color w:val="000000"/>
          <w:sz w:val="24"/>
          <w:lang w:val="lt-LT"/>
        </w:rPr>
        <w:t>1</w:t>
      </w:r>
      <w:r w:rsidR="00D12CBC">
        <w:rPr>
          <w:color w:val="000000"/>
          <w:sz w:val="24"/>
          <w:lang w:val="lt-LT"/>
        </w:rPr>
        <w:t>2</w:t>
      </w:r>
      <w:r w:rsidRPr="00397864">
        <w:rPr>
          <w:color w:val="000000"/>
          <w:sz w:val="24"/>
          <w:lang w:val="lt-LT"/>
        </w:rPr>
        <w:t>.8. nedirba vienas (arba abu) iš tėvų (globėjų) ir registruoti Užimtumo tarnyboje.</w:t>
      </w:r>
    </w:p>
    <w:p w:rsidR="00BB0D4E" w:rsidRPr="00397864" w:rsidRDefault="00BB0D4E" w:rsidP="00D12CBC">
      <w:pPr>
        <w:spacing w:line="240" w:lineRule="auto"/>
        <w:rPr>
          <w:color w:val="000000"/>
          <w:sz w:val="24"/>
          <w:lang w:val="lt-LT"/>
        </w:rPr>
      </w:pPr>
      <w:r w:rsidRPr="00397864">
        <w:rPr>
          <w:color w:val="000000"/>
          <w:sz w:val="24"/>
          <w:lang w:val="lt-LT"/>
        </w:rPr>
        <w:t> </w:t>
      </w:r>
      <w:bookmarkStart w:id="20" w:name="part_f44ba010bdd24beb8902ea41ee942e4d"/>
      <w:bookmarkEnd w:id="20"/>
      <w:r w:rsidR="00D12CBC">
        <w:rPr>
          <w:color w:val="000000"/>
          <w:sz w:val="24"/>
          <w:lang w:val="lt-LT"/>
        </w:rPr>
        <w:tab/>
      </w:r>
      <w:r w:rsidRPr="00397864">
        <w:rPr>
          <w:color w:val="000000"/>
          <w:sz w:val="24"/>
          <w:lang w:val="lt-LT"/>
        </w:rPr>
        <w:t>13. Ugdymo įstaigo</w:t>
      </w:r>
      <w:r w:rsidR="00397864">
        <w:rPr>
          <w:color w:val="000000"/>
          <w:sz w:val="24"/>
          <w:lang w:val="lt-LT"/>
        </w:rPr>
        <w:t>je</w:t>
      </w:r>
      <w:r w:rsidRPr="00397864">
        <w:rPr>
          <w:color w:val="000000"/>
          <w:sz w:val="24"/>
          <w:lang w:val="lt-LT"/>
        </w:rPr>
        <w:t xml:space="preserve"> leidžiama mažinti atlyginimo už maitinimą dydį, dengiant dalį vaiko maitinimo išlaidų maisto produktais pagal Ugdymo įstaigos direktoriaus patvirtintą tiekiamų produktų apskaitos tvarkos aprašą.</w:t>
      </w:r>
    </w:p>
    <w:p w:rsidR="00BB0D4E" w:rsidRPr="00BB0D4E" w:rsidRDefault="00D12CBC" w:rsidP="00BB0D4E">
      <w:pPr>
        <w:spacing w:line="240" w:lineRule="auto"/>
        <w:ind w:firstLine="720"/>
        <w:jc w:val="both"/>
        <w:textAlignment w:val="baseline"/>
        <w:rPr>
          <w:rFonts w:eastAsia="Times New Roman"/>
          <w:color w:val="000000"/>
          <w:sz w:val="24"/>
        </w:rPr>
      </w:pPr>
      <w:r>
        <w:rPr>
          <w:rFonts w:eastAsia="Times New Roman"/>
          <w:color w:val="000000"/>
          <w:sz w:val="24"/>
          <w:lang w:val="lt-LT"/>
        </w:rPr>
        <w:t xml:space="preserve">14. </w:t>
      </w:r>
      <w:r w:rsidR="00BB0D4E" w:rsidRPr="00BB0D4E">
        <w:rPr>
          <w:rFonts w:eastAsia="Times New Roman"/>
          <w:color w:val="000000"/>
          <w:sz w:val="24"/>
          <w:lang w:val="lt-LT"/>
        </w:rPr>
        <w:t>Lengvatos kompensuojamos iš Savivaldybės biudžeto lėšų. Paraiška dėl nemokamo maitinimo lėšų pateikiama Savivaldybės administracijos Apskaitos sk</w:t>
      </w:r>
      <w:r w:rsidR="005E3E01">
        <w:rPr>
          <w:rFonts w:eastAsia="Times New Roman"/>
          <w:color w:val="000000"/>
          <w:sz w:val="24"/>
          <w:lang w:val="lt-LT"/>
        </w:rPr>
        <w:t xml:space="preserve">yriui iki kiekvieno mėnesio </w:t>
      </w:r>
      <w:r w:rsidR="00BB0D4E" w:rsidRPr="00BB0D4E">
        <w:rPr>
          <w:rFonts w:eastAsia="Times New Roman"/>
          <w:color w:val="000000"/>
          <w:sz w:val="24"/>
          <w:lang w:val="lt-LT"/>
        </w:rPr>
        <w:t>10 dienos.</w:t>
      </w:r>
    </w:p>
    <w:p w:rsidR="00BB0D4E" w:rsidRPr="00BB0D4E" w:rsidRDefault="00BB0D4E" w:rsidP="00BB0D4E">
      <w:pPr>
        <w:spacing w:line="240" w:lineRule="auto"/>
        <w:ind w:firstLine="720"/>
        <w:jc w:val="both"/>
        <w:textAlignment w:val="baseline"/>
        <w:rPr>
          <w:rFonts w:eastAsia="Times New Roman"/>
          <w:color w:val="000000"/>
          <w:sz w:val="24"/>
        </w:rPr>
      </w:pPr>
      <w:bookmarkStart w:id="21" w:name="part_d33eda8885c44ffda98af44a2d6fb5e3"/>
      <w:bookmarkEnd w:id="21"/>
      <w:r w:rsidRPr="00BB0D4E">
        <w:rPr>
          <w:rFonts w:eastAsia="Times New Roman"/>
          <w:color w:val="000000"/>
          <w:sz w:val="24"/>
          <w:lang w:val="lt-LT"/>
        </w:rPr>
        <w:t>15. Dokumentai, kurių pagrindu bus taikomos atlyginimo už vaikų, ugdomų pagal ikimokyklinio ir priešmokyklinio ugdymo programas, išlaik</w:t>
      </w:r>
      <w:r w:rsidR="005E3E01">
        <w:rPr>
          <w:rFonts w:eastAsia="Times New Roman"/>
          <w:color w:val="000000"/>
          <w:sz w:val="24"/>
          <w:lang w:val="lt-LT"/>
        </w:rPr>
        <w:t>ymą lengvatos pagal šio Aprašo </w:t>
      </w:r>
      <w:r w:rsidRPr="00BB0D4E">
        <w:rPr>
          <w:rFonts w:eastAsia="Times New Roman"/>
          <w:color w:val="000000"/>
          <w:sz w:val="24"/>
          <w:lang w:val="lt-LT"/>
        </w:rPr>
        <w:t>10 punktą, pateikiami Ugdymo įstaigos direktoriui ar jo įgaliotam asmeniui priimant vaiką į Ugdymo įstaigą arba įgijus teisę į lengvatą ir užpildomas prašymas (žr. priedą). Pakartotinai pateikiami pasikeitusio turinio dokumentai kartą per metus iki rugsėjo 30 d. Šeimos pajamos skaičiuojamos už 3 praėjusius mėnesius iki prašymo pateikimo dienos.</w:t>
      </w:r>
    </w:p>
    <w:p w:rsidR="00BB0D4E" w:rsidRPr="00BB0D4E" w:rsidRDefault="00BB0D4E" w:rsidP="00BB0D4E">
      <w:pPr>
        <w:spacing w:line="240" w:lineRule="auto"/>
        <w:ind w:firstLine="720"/>
        <w:jc w:val="both"/>
        <w:textAlignment w:val="baseline"/>
        <w:rPr>
          <w:rFonts w:eastAsia="Times New Roman"/>
          <w:color w:val="000000"/>
          <w:sz w:val="24"/>
        </w:rPr>
      </w:pPr>
      <w:bookmarkStart w:id="22" w:name="part_81711aaff0ed4de7ba35269b59ba6b15"/>
      <w:bookmarkEnd w:id="22"/>
      <w:r w:rsidRPr="00BB0D4E">
        <w:rPr>
          <w:rFonts w:eastAsia="Times New Roman"/>
          <w:color w:val="000000"/>
          <w:sz w:val="24"/>
          <w:lang w:val="lt-LT"/>
        </w:rPr>
        <w:t>16. Laiku nepateikus dokumentų, atlyginimas mokamas bendra tvarka.</w:t>
      </w:r>
    </w:p>
    <w:p w:rsidR="00BB0D4E" w:rsidRPr="00BB0D4E" w:rsidRDefault="00BB0D4E" w:rsidP="00BB0D4E">
      <w:pPr>
        <w:spacing w:line="240" w:lineRule="auto"/>
        <w:ind w:firstLine="720"/>
        <w:jc w:val="both"/>
        <w:textAlignment w:val="baseline"/>
        <w:rPr>
          <w:rFonts w:eastAsia="Times New Roman"/>
          <w:color w:val="000000"/>
          <w:sz w:val="24"/>
        </w:rPr>
      </w:pPr>
      <w:bookmarkStart w:id="23" w:name="part_7a7202bff21a496388cd87af2cdd93b2"/>
      <w:bookmarkEnd w:id="23"/>
      <w:r w:rsidRPr="00BB0D4E">
        <w:rPr>
          <w:rFonts w:eastAsia="Times New Roman"/>
          <w:color w:val="000000"/>
          <w:sz w:val="24"/>
          <w:lang w:val="lt-LT"/>
        </w:rPr>
        <w:t>17. Pateikus dokumentus, naujas atlyginimas nustatomas nuo kitos darbo dienos.</w:t>
      </w:r>
    </w:p>
    <w:p w:rsidR="00BB0D4E" w:rsidRPr="00BB0D4E" w:rsidRDefault="00BB0D4E" w:rsidP="00BB0D4E">
      <w:pPr>
        <w:spacing w:line="240" w:lineRule="auto"/>
        <w:ind w:firstLine="720"/>
        <w:jc w:val="both"/>
        <w:textAlignment w:val="baseline"/>
        <w:rPr>
          <w:rFonts w:eastAsia="Times New Roman"/>
          <w:color w:val="000000"/>
          <w:sz w:val="24"/>
        </w:rPr>
      </w:pPr>
      <w:bookmarkStart w:id="24" w:name="part_ed96cf9df5cd4e12985a15c7e7ea94d7"/>
      <w:bookmarkEnd w:id="24"/>
      <w:r w:rsidRPr="00BB0D4E">
        <w:rPr>
          <w:rFonts w:eastAsia="Times New Roman"/>
          <w:color w:val="000000"/>
          <w:sz w:val="24"/>
          <w:lang w:val="lt-LT"/>
        </w:rPr>
        <w:t>18. Tėvai (globėjai) teisės aktų nustatyta tvarka atsako už pateikiamų dokumentų ir informacijos teisingumą.</w:t>
      </w:r>
    </w:p>
    <w:p w:rsidR="00BB0D4E" w:rsidRPr="00BB0D4E" w:rsidRDefault="00BB0D4E" w:rsidP="00BB0D4E">
      <w:pPr>
        <w:spacing w:line="240" w:lineRule="auto"/>
        <w:ind w:firstLine="720"/>
        <w:jc w:val="both"/>
        <w:textAlignment w:val="baseline"/>
        <w:rPr>
          <w:rFonts w:eastAsia="Times New Roman"/>
          <w:color w:val="000000"/>
          <w:sz w:val="24"/>
        </w:rPr>
      </w:pPr>
      <w:bookmarkStart w:id="25" w:name="part_0623b2c7d7a64056b4a7d46281da1986"/>
      <w:bookmarkEnd w:id="25"/>
      <w:r w:rsidRPr="00BB0D4E">
        <w:rPr>
          <w:rFonts w:eastAsia="Times New Roman"/>
          <w:color w:val="000000"/>
          <w:sz w:val="24"/>
          <w:lang w:val="lt-LT"/>
        </w:rPr>
        <w:t>19. Atlyginimo už vaikų, ugdomų pagal ikimokyklinio ir priešmokyklinio ugdymo programas, išlaikymą lengvatų taikymas įforminamas Ugdymo įstaigos direktoriaus įsakymu.</w:t>
      </w:r>
    </w:p>
    <w:p w:rsidR="00BB0D4E" w:rsidRDefault="00BB0D4E" w:rsidP="00BB0D4E">
      <w:pPr>
        <w:ind w:firstLine="720"/>
        <w:jc w:val="both"/>
        <w:textAlignment w:val="baseline"/>
        <w:rPr>
          <w:color w:val="000000"/>
        </w:rPr>
      </w:pPr>
    </w:p>
    <w:p w:rsidR="001415C0" w:rsidRDefault="001415C0" w:rsidP="00BB0D4E">
      <w:pPr>
        <w:ind w:firstLine="720"/>
        <w:jc w:val="both"/>
        <w:textAlignment w:val="baseline"/>
        <w:rPr>
          <w:color w:val="000000"/>
        </w:rPr>
      </w:pPr>
    </w:p>
    <w:p w:rsidR="001415C0" w:rsidRPr="00CB0A9E" w:rsidRDefault="001415C0" w:rsidP="00D12CBC">
      <w:pPr>
        <w:shd w:val="clear" w:color="auto" w:fill="FFFFFF"/>
        <w:spacing w:line="240" w:lineRule="auto"/>
        <w:jc w:val="center"/>
        <w:rPr>
          <w:rFonts w:eastAsia="Times New Roman"/>
          <w:color w:val="000000" w:themeColor="text1"/>
          <w:sz w:val="24"/>
          <w:lang w:val="lt-LT"/>
        </w:rPr>
      </w:pPr>
      <w:r w:rsidRPr="00CB0A9E">
        <w:rPr>
          <w:rFonts w:eastAsia="Times New Roman"/>
          <w:b/>
          <w:bCs/>
          <w:color w:val="000000" w:themeColor="text1"/>
          <w:sz w:val="24"/>
          <w:lang w:val="lt-LT"/>
        </w:rPr>
        <w:t>IV SKYRIUS</w:t>
      </w:r>
    </w:p>
    <w:p w:rsidR="001415C0" w:rsidRPr="00D12CBC" w:rsidRDefault="00F86778" w:rsidP="00D12CBC">
      <w:pPr>
        <w:jc w:val="center"/>
        <w:textAlignment w:val="baseline"/>
        <w:rPr>
          <w:rFonts w:eastAsia="Times New Roman"/>
          <w:b/>
          <w:color w:val="000000" w:themeColor="text1"/>
          <w:sz w:val="24"/>
          <w:lang w:val="lt-LT"/>
        </w:rPr>
      </w:pPr>
      <w:r>
        <w:rPr>
          <w:rFonts w:eastAsia="Times New Roman"/>
          <w:b/>
          <w:color w:val="000000" w:themeColor="text1"/>
          <w:sz w:val="24"/>
          <w:lang w:val="lt-LT"/>
        </w:rPr>
        <w:t xml:space="preserve">ATLYGINIMO DYDŽIO </w:t>
      </w:r>
      <w:r w:rsidR="001415C0" w:rsidRPr="00D12CBC">
        <w:rPr>
          <w:rFonts w:eastAsia="Times New Roman"/>
          <w:b/>
          <w:color w:val="000000" w:themeColor="text1"/>
          <w:sz w:val="24"/>
          <w:lang w:val="lt-LT"/>
        </w:rPr>
        <w:t>DARŽELIO REIKMĖMS NUSTATYMAS</w:t>
      </w:r>
    </w:p>
    <w:p w:rsidR="001415C0" w:rsidRDefault="001415C0" w:rsidP="00BB0D4E">
      <w:pPr>
        <w:ind w:firstLine="720"/>
        <w:jc w:val="both"/>
        <w:textAlignment w:val="baseline"/>
        <w:rPr>
          <w:rFonts w:eastAsia="Times New Roman"/>
          <w:color w:val="000000" w:themeColor="text1"/>
          <w:sz w:val="24"/>
          <w:lang w:val="lt-LT"/>
        </w:rPr>
      </w:pPr>
    </w:p>
    <w:p w:rsidR="001415C0" w:rsidRPr="00133EAB" w:rsidRDefault="005E3E01" w:rsidP="001415C0">
      <w:pPr>
        <w:spacing w:line="240" w:lineRule="auto"/>
        <w:ind w:firstLine="720"/>
        <w:jc w:val="both"/>
        <w:rPr>
          <w:rFonts w:eastAsia="Times New Roman"/>
          <w:color w:val="000000"/>
          <w:sz w:val="24"/>
        </w:rPr>
      </w:pPr>
      <w:r>
        <w:rPr>
          <w:rFonts w:eastAsia="Times New Roman"/>
          <w:color w:val="000000" w:themeColor="text1"/>
          <w:sz w:val="24"/>
          <w:lang w:val="lt-LT"/>
        </w:rPr>
        <w:t>20</w:t>
      </w:r>
      <w:r w:rsidR="001415C0" w:rsidRPr="00CB0A9E">
        <w:rPr>
          <w:rFonts w:eastAsia="Times New Roman"/>
          <w:color w:val="000000" w:themeColor="text1"/>
          <w:sz w:val="24"/>
          <w:lang w:val="lt-LT"/>
        </w:rPr>
        <w:t xml:space="preserve">. </w:t>
      </w:r>
      <w:r w:rsidR="001415C0" w:rsidRPr="00133EAB">
        <w:rPr>
          <w:rFonts w:eastAsia="Times New Roman"/>
          <w:color w:val="000000"/>
          <w:sz w:val="24"/>
          <w:lang w:val="lt-LT"/>
        </w:rPr>
        <w:t>Tėvai (globėjai), kurių vaikai ugdomi pagal ikimokyklinio ir (ar) priešmokyklinio ugdymo programas</w:t>
      </w:r>
      <w:r w:rsidR="001415C0">
        <w:rPr>
          <w:rFonts w:eastAsia="Times New Roman"/>
          <w:color w:val="000000"/>
          <w:sz w:val="24"/>
          <w:lang w:val="lt-LT"/>
        </w:rPr>
        <w:t>,</w:t>
      </w:r>
      <w:r w:rsidR="001415C0" w:rsidRPr="00133EAB">
        <w:rPr>
          <w:rFonts w:eastAsia="Times New Roman"/>
          <w:color w:val="000000"/>
          <w:sz w:val="24"/>
          <w:lang w:val="lt-LT"/>
        </w:rPr>
        <w:t xml:space="preserve"> moka 20 procentų bazinės socialinės išmokos dydžio fiksuotą mėnesinį atlyginimą, nepriklausomai nuo to, kiek dienų vaikai lankė, išskyrus:</w:t>
      </w:r>
    </w:p>
    <w:p w:rsidR="001415C0" w:rsidRPr="00133EAB" w:rsidRDefault="005E3E01" w:rsidP="001415C0">
      <w:pPr>
        <w:spacing w:line="240" w:lineRule="auto"/>
        <w:ind w:firstLine="720"/>
        <w:jc w:val="both"/>
        <w:rPr>
          <w:rFonts w:eastAsia="Times New Roman"/>
          <w:color w:val="000000"/>
          <w:sz w:val="24"/>
        </w:rPr>
      </w:pPr>
      <w:bookmarkStart w:id="26" w:name="part_9e8e2d5e2a9840248f6b8e568cb20bed"/>
      <w:bookmarkEnd w:id="26"/>
      <w:r>
        <w:rPr>
          <w:rFonts w:eastAsia="Times New Roman"/>
          <w:color w:val="000000"/>
          <w:sz w:val="24"/>
          <w:lang w:val="lt-LT"/>
        </w:rPr>
        <w:t>2</w:t>
      </w:r>
      <w:r w:rsidR="001415C0">
        <w:rPr>
          <w:rFonts w:eastAsia="Times New Roman"/>
          <w:color w:val="000000"/>
          <w:sz w:val="24"/>
          <w:lang w:val="lt-LT"/>
        </w:rPr>
        <w:t>0</w:t>
      </w:r>
      <w:r w:rsidR="001415C0" w:rsidRPr="00133EAB">
        <w:rPr>
          <w:rFonts w:eastAsia="Times New Roman"/>
          <w:color w:val="000000"/>
          <w:sz w:val="24"/>
          <w:lang w:val="lt-LT"/>
        </w:rPr>
        <w:t>.1. birželio, liepos ir rugpjūčio mėnesius, jei vaikas nelanko Ugdymo įstaigos;</w:t>
      </w:r>
    </w:p>
    <w:p w:rsidR="001415C0" w:rsidRPr="00133EAB" w:rsidRDefault="005E3E01" w:rsidP="001415C0">
      <w:pPr>
        <w:spacing w:line="240" w:lineRule="auto"/>
        <w:ind w:firstLine="720"/>
        <w:jc w:val="both"/>
        <w:rPr>
          <w:rFonts w:eastAsia="Times New Roman"/>
          <w:color w:val="000000"/>
          <w:sz w:val="24"/>
        </w:rPr>
      </w:pPr>
      <w:bookmarkStart w:id="27" w:name="part_645822decae8406289adf993cca0859a"/>
      <w:bookmarkEnd w:id="27"/>
      <w:r>
        <w:rPr>
          <w:rFonts w:eastAsia="Times New Roman"/>
          <w:color w:val="000000"/>
          <w:sz w:val="24"/>
          <w:lang w:val="lt-LT"/>
        </w:rPr>
        <w:t>2</w:t>
      </w:r>
      <w:r w:rsidR="001415C0">
        <w:rPr>
          <w:rFonts w:eastAsia="Times New Roman"/>
          <w:color w:val="000000"/>
          <w:sz w:val="24"/>
          <w:lang w:val="lt-LT"/>
        </w:rPr>
        <w:t>0</w:t>
      </w:r>
      <w:r w:rsidR="001415C0" w:rsidRPr="00133EAB">
        <w:rPr>
          <w:rFonts w:eastAsia="Times New Roman"/>
          <w:color w:val="000000"/>
          <w:sz w:val="24"/>
          <w:lang w:val="lt-LT"/>
        </w:rPr>
        <w:t>.2. vaikus, kurie ugdomi grupėse, kurių modelio trukmė per dieną ne daugiau kaip 4 val.;</w:t>
      </w:r>
    </w:p>
    <w:p w:rsidR="001415C0" w:rsidRPr="00133EAB" w:rsidRDefault="005E3E01" w:rsidP="001415C0">
      <w:pPr>
        <w:spacing w:line="240" w:lineRule="auto"/>
        <w:ind w:firstLine="720"/>
        <w:jc w:val="both"/>
        <w:rPr>
          <w:rFonts w:eastAsia="Times New Roman"/>
          <w:color w:val="000000"/>
          <w:sz w:val="24"/>
        </w:rPr>
      </w:pPr>
      <w:bookmarkStart w:id="28" w:name="part_80aebea6142a4584a877bae9cebc9290"/>
      <w:bookmarkEnd w:id="28"/>
      <w:r>
        <w:rPr>
          <w:rFonts w:eastAsia="Times New Roman"/>
          <w:color w:val="000000"/>
          <w:sz w:val="24"/>
          <w:lang w:val="lt-LT"/>
        </w:rPr>
        <w:t>2</w:t>
      </w:r>
      <w:r w:rsidR="001415C0">
        <w:rPr>
          <w:rFonts w:eastAsia="Times New Roman"/>
          <w:color w:val="000000"/>
          <w:sz w:val="24"/>
          <w:lang w:val="lt-LT"/>
        </w:rPr>
        <w:t>0</w:t>
      </w:r>
      <w:r w:rsidR="001415C0" w:rsidRPr="00133EAB">
        <w:rPr>
          <w:rFonts w:eastAsia="Times New Roman"/>
          <w:color w:val="000000"/>
          <w:sz w:val="24"/>
          <w:lang w:val="lt-LT"/>
        </w:rPr>
        <w:t>.3. vaikus, kuriems Savivaldybės meras skiria privalomą ikimokyklinį ugdymą;</w:t>
      </w:r>
    </w:p>
    <w:p w:rsidR="001415C0" w:rsidRPr="00133EAB" w:rsidRDefault="005E3E01" w:rsidP="001415C0">
      <w:pPr>
        <w:spacing w:line="240" w:lineRule="auto"/>
        <w:ind w:firstLine="709"/>
        <w:jc w:val="both"/>
        <w:rPr>
          <w:rFonts w:eastAsia="Times New Roman"/>
          <w:color w:val="000000"/>
          <w:sz w:val="24"/>
        </w:rPr>
      </w:pPr>
      <w:bookmarkStart w:id="29" w:name="part_8117a31861644c7998be4c95745eba19"/>
      <w:bookmarkEnd w:id="29"/>
      <w:r>
        <w:rPr>
          <w:rFonts w:eastAsia="Times New Roman"/>
          <w:color w:val="000000"/>
          <w:sz w:val="24"/>
          <w:lang w:val="lt-LT"/>
        </w:rPr>
        <w:t>2</w:t>
      </w:r>
      <w:r w:rsidR="001415C0">
        <w:rPr>
          <w:rFonts w:eastAsia="Times New Roman"/>
          <w:color w:val="000000"/>
          <w:sz w:val="24"/>
          <w:lang w:val="lt-LT"/>
        </w:rPr>
        <w:t>0</w:t>
      </w:r>
      <w:r w:rsidR="001415C0" w:rsidRPr="00133EAB">
        <w:rPr>
          <w:rFonts w:eastAsia="Times New Roman"/>
          <w:color w:val="000000"/>
          <w:sz w:val="24"/>
          <w:lang w:val="lt-LT"/>
        </w:rPr>
        <w:t>.4. paskelbus karantiną ir (ar) ekstremalią situaciją, jei vaikas nelanko Ugdymo įstaigos.“</w:t>
      </w:r>
    </w:p>
    <w:p w:rsidR="001415C0" w:rsidRDefault="005E3E01" w:rsidP="001415C0">
      <w:pPr>
        <w:spacing w:line="240" w:lineRule="auto"/>
        <w:ind w:firstLine="720"/>
        <w:jc w:val="both"/>
        <w:textAlignment w:val="baseline"/>
        <w:rPr>
          <w:rFonts w:eastAsia="Times New Roman"/>
          <w:color w:val="000000"/>
          <w:sz w:val="24"/>
          <w:lang w:val="lt-LT"/>
        </w:rPr>
      </w:pPr>
      <w:bookmarkStart w:id="30" w:name="part_7fb0ffa5da5149fb8f705785cbdc840e"/>
      <w:bookmarkEnd w:id="30"/>
      <w:r>
        <w:rPr>
          <w:rFonts w:eastAsia="Times New Roman"/>
          <w:color w:val="000000"/>
          <w:sz w:val="24"/>
          <w:lang w:val="lt-LT"/>
        </w:rPr>
        <w:t>2</w:t>
      </w:r>
      <w:r w:rsidR="001415C0">
        <w:rPr>
          <w:rFonts w:eastAsia="Times New Roman"/>
          <w:color w:val="000000"/>
          <w:sz w:val="24"/>
          <w:lang w:val="lt-LT"/>
        </w:rPr>
        <w:t>0</w:t>
      </w:r>
      <w:r w:rsidR="001415C0" w:rsidRPr="00133EAB">
        <w:rPr>
          <w:rFonts w:eastAsia="Times New Roman"/>
          <w:color w:val="000000"/>
          <w:sz w:val="24"/>
          <w:lang w:val="lt-LT"/>
        </w:rPr>
        <w:t>.5. vaikus užsieniečių, pasitraukusių iš Ukrainos dėl Rusijos Federacijos karinių veiksmų.</w:t>
      </w:r>
      <w:bookmarkStart w:id="31" w:name="_GoBack"/>
      <w:bookmarkEnd w:id="31"/>
    </w:p>
    <w:p w:rsidR="001415C0" w:rsidRDefault="001415C0" w:rsidP="001415C0">
      <w:pPr>
        <w:spacing w:line="240" w:lineRule="auto"/>
        <w:ind w:firstLine="720"/>
        <w:jc w:val="both"/>
        <w:textAlignment w:val="baseline"/>
        <w:rPr>
          <w:rFonts w:eastAsia="Times New Roman"/>
          <w:color w:val="000000"/>
          <w:sz w:val="24"/>
          <w:lang w:val="lt-LT"/>
        </w:rPr>
      </w:pPr>
    </w:p>
    <w:p w:rsidR="001415C0" w:rsidRPr="005E3E01" w:rsidRDefault="001415C0" w:rsidP="005E3E01">
      <w:pPr>
        <w:spacing w:line="240" w:lineRule="auto"/>
        <w:jc w:val="center"/>
        <w:textAlignment w:val="baseline"/>
        <w:rPr>
          <w:rFonts w:eastAsia="Times New Roman"/>
          <w:b/>
          <w:color w:val="000000"/>
          <w:sz w:val="24"/>
          <w:lang w:val="lt-LT"/>
        </w:rPr>
      </w:pPr>
      <w:r w:rsidRPr="005E3E01">
        <w:rPr>
          <w:rFonts w:eastAsia="Times New Roman"/>
          <w:b/>
          <w:color w:val="000000"/>
          <w:sz w:val="24"/>
          <w:lang w:val="lt-LT"/>
        </w:rPr>
        <w:t>V SKYRIUS</w:t>
      </w:r>
    </w:p>
    <w:p w:rsidR="001415C0" w:rsidRPr="005E3E01" w:rsidRDefault="00F86778" w:rsidP="005E3E01">
      <w:pPr>
        <w:spacing w:line="240" w:lineRule="auto"/>
        <w:jc w:val="center"/>
        <w:textAlignment w:val="baseline"/>
        <w:rPr>
          <w:rFonts w:eastAsia="Times New Roman"/>
          <w:b/>
          <w:color w:val="000000"/>
          <w:sz w:val="24"/>
          <w:lang w:val="lt-LT"/>
        </w:rPr>
      </w:pPr>
      <w:r>
        <w:rPr>
          <w:rFonts w:eastAsia="Times New Roman"/>
          <w:b/>
          <w:color w:val="000000"/>
          <w:sz w:val="24"/>
          <w:lang w:val="lt-LT"/>
        </w:rPr>
        <w:t xml:space="preserve">ATLYGINIMO DYDŽIO </w:t>
      </w:r>
      <w:r w:rsidR="001415C0" w:rsidRPr="005E3E01">
        <w:rPr>
          <w:rFonts w:eastAsia="Times New Roman"/>
          <w:b/>
          <w:color w:val="000000"/>
          <w:sz w:val="24"/>
          <w:lang w:val="lt-LT"/>
        </w:rPr>
        <w:t>D</w:t>
      </w:r>
      <w:r>
        <w:rPr>
          <w:rFonts w:eastAsia="Times New Roman"/>
          <w:b/>
          <w:color w:val="000000"/>
          <w:sz w:val="24"/>
          <w:lang w:val="lt-LT"/>
        </w:rPr>
        <w:t>ARŽELIO REIKMĖMS PASKIRSTYMO TVA</w:t>
      </w:r>
      <w:r w:rsidR="001415C0" w:rsidRPr="005E3E01">
        <w:rPr>
          <w:rFonts w:eastAsia="Times New Roman"/>
          <w:b/>
          <w:color w:val="000000"/>
          <w:sz w:val="24"/>
          <w:lang w:val="lt-LT"/>
        </w:rPr>
        <w:t>RKA</w:t>
      </w:r>
    </w:p>
    <w:p w:rsidR="001415C0" w:rsidRDefault="001415C0" w:rsidP="001415C0">
      <w:pPr>
        <w:spacing w:line="240" w:lineRule="auto"/>
        <w:ind w:firstLine="720"/>
        <w:jc w:val="both"/>
        <w:textAlignment w:val="baseline"/>
        <w:rPr>
          <w:rFonts w:eastAsia="Times New Roman"/>
          <w:color w:val="000000"/>
          <w:sz w:val="24"/>
          <w:lang w:val="lt-LT"/>
        </w:rPr>
      </w:pP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 Nustatyto dydžio mokestis vaikų ugdymo(-si) sąlygų gerinimui gali būti naudojamas: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.1. bendro naudojimo ugdymo priemonėms įsigyti, vaikų kompetencijų ugdymui: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.1.1. lavinamiesiems žaidimams;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.1.2. metodinei ir mokslinei literatūrai;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.1.3. vaizdinėms priemonėms; </w:t>
      </w:r>
    </w:p>
    <w:p w:rsidR="001415C0" w:rsidRPr="001415C0" w:rsidRDefault="005E3E01" w:rsidP="005E3E01">
      <w:pPr>
        <w:spacing w:line="240" w:lineRule="auto"/>
        <w:ind w:firstLine="709"/>
        <w:jc w:val="both"/>
        <w:rPr>
          <w:sz w:val="24"/>
          <w:lang w:val="lt-LT"/>
        </w:rPr>
      </w:pPr>
      <w:r>
        <w:rPr>
          <w:sz w:val="24"/>
          <w:lang w:val="lt-LT"/>
        </w:rPr>
        <w:lastRenderedPageBreak/>
        <w:t>21</w:t>
      </w:r>
      <w:r w:rsidR="001415C0" w:rsidRPr="001415C0">
        <w:rPr>
          <w:sz w:val="24"/>
          <w:lang w:val="lt-LT"/>
        </w:rPr>
        <w:t xml:space="preserve">.1.4. žaislams;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.1.5. sporto inventoriui;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.1.6. kitoms pagrindinėms ir papildomoms priemonėms, reikalingoms ugdomajam procesui organizuoti.</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.2. Veiklai organizuoti grupėse: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.2.1. renginių organizavimui;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.2.2. atributikai lauko žaidimams;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.2.3. vaikų sveikatos saugumo užtikrinimui;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.2.4. vaikų žaidimų baldeliams;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.2.5. kanceliarinių priemonių įsigijimui;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.2.6. grupių fotonuotraukoms ir muzikos įrašams;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.2.7. grupėse turimos technikos priežiūrai;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.2.8. pašto išlaidų apmokėjimui, dalyvaujant respublikiniuose ir tarptautiniuose konkursuose;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.2.9. asmens higienos ir sanitarinių-higieninių valymo priemonių įsigijimui.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.5. Trumpalaikiam turtui bei inventoriui įsigyti: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.5.1. indams, stalo įrankiams;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.5.2. patalynei;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.5.3. rankšluosčiams;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.5.4. lauko įrenginiams;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.5.5. baldams;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.5.6. įvairiai technikai; </w:t>
      </w:r>
    </w:p>
    <w:p w:rsidR="001415C0" w:rsidRPr="001415C0" w:rsidRDefault="005E3E01" w:rsidP="005E3E01">
      <w:pPr>
        <w:spacing w:line="240" w:lineRule="auto"/>
        <w:ind w:firstLine="709"/>
        <w:jc w:val="both"/>
        <w:rPr>
          <w:sz w:val="24"/>
          <w:lang w:val="lt-LT"/>
        </w:rPr>
      </w:pPr>
      <w:r>
        <w:rPr>
          <w:sz w:val="24"/>
          <w:lang w:val="lt-LT"/>
        </w:rPr>
        <w:t>21</w:t>
      </w:r>
      <w:r w:rsidR="001415C0" w:rsidRPr="001415C0">
        <w:rPr>
          <w:sz w:val="24"/>
          <w:lang w:val="lt-LT"/>
        </w:rPr>
        <w:t xml:space="preserve">.5.7. žaliuzėms, </w:t>
      </w:r>
      <w:proofErr w:type="spellStart"/>
      <w:r w:rsidR="001415C0" w:rsidRPr="001415C0">
        <w:rPr>
          <w:sz w:val="24"/>
          <w:lang w:val="lt-LT"/>
        </w:rPr>
        <w:t>roletams</w:t>
      </w:r>
      <w:proofErr w:type="spellEnd"/>
      <w:r w:rsidR="001415C0" w:rsidRPr="001415C0">
        <w:rPr>
          <w:sz w:val="24"/>
          <w:lang w:val="lt-LT"/>
        </w:rPr>
        <w:t xml:space="preserve">. </w:t>
      </w:r>
    </w:p>
    <w:p w:rsidR="001415C0" w:rsidRPr="001415C0" w:rsidRDefault="005E3E01" w:rsidP="005E3E01">
      <w:pPr>
        <w:spacing w:line="240" w:lineRule="auto"/>
        <w:ind w:firstLine="709"/>
        <w:jc w:val="both"/>
        <w:rPr>
          <w:sz w:val="24"/>
          <w:lang w:val="lt-LT"/>
        </w:rPr>
      </w:pPr>
      <w:r>
        <w:rPr>
          <w:sz w:val="24"/>
          <w:lang w:val="lt-LT"/>
        </w:rPr>
        <w:t>22</w:t>
      </w:r>
      <w:r w:rsidR="001415C0" w:rsidRPr="001415C0">
        <w:rPr>
          <w:sz w:val="24"/>
          <w:lang w:val="lt-LT"/>
        </w:rPr>
        <w:t xml:space="preserve">. Ugdymo lėšų negalima naudoti: </w:t>
      </w:r>
    </w:p>
    <w:p w:rsidR="001415C0" w:rsidRPr="001415C0" w:rsidRDefault="005E3E01" w:rsidP="005E3E01">
      <w:pPr>
        <w:spacing w:line="240" w:lineRule="auto"/>
        <w:ind w:firstLine="709"/>
        <w:jc w:val="both"/>
        <w:rPr>
          <w:sz w:val="24"/>
          <w:lang w:val="lt-LT"/>
        </w:rPr>
      </w:pPr>
      <w:r>
        <w:rPr>
          <w:sz w:val="24"/>
          <w:lang w:val="lt-LT"/>
        </w:rPr>
        <w:t>22</w:t>
      </w:r>
      <w:r w:rsidR="001415C0" w:rsidRPr="001415C0">
        <w:rPr>
          <w:sz w:val="24"/>
          <w:lang w:val="lt-LT"/>
        </w:rPr>
        <w:t xml:space="preserve">.1. Darbuotojų darbo užmokesčiui ir su jais susijusioms išlaidoms padengti. </w:t>
      </w:r>
    </w:p>
    <w:p w:rsidR="001415C0" w:rsidRPr="001415C0" w:rsidRDefault="005E3E01" w:rsidP="005E3E01">
      <w:pPr>
        <w:spacing w:line="240" w:lineRule="auto"/>
        <w:ind w:firstLine="709"/>
        <w:jc w:val="both"/>
        <w:rPr>
          <w:sz w:val="24"/>
          <w:lang w:val="lt-LT"/>
        </w:rPr>
      </w:pPr>
      <w:r>
        <w:rPr>
          <w:sz w:val="24"/>
          <w:lang w:val="lt-LT"/>
        </w:rPr>
        <w:t>22</w:t>
      </w:r>
      <w:r w:rsidR="001415C0" w:rsidRPr="001415C0">
        <w:rPr>
          <w:sz w:val="24"/>
          <w:lang w:val="lt-LT"/>
        </w:rPr>
        <w:t xml:space="preserve">.2. Darbuotojų kvalifikacijos kėlimui. </w:t>
      </w:r>
    </w:p>
    <w:p w:rsidR="001415C0" w:rsidRPr="001415C0" w:rsidRDefault="005E3E01" w:rsidP="005E3E01">
      <w:pPr>
        <w:spacing w:line="240" w:lineRule="auto"/>
        <w:ind w:firstLine="709"/>
        <w:jc w:val="both"/>
        <w:rPr>
          <w:sz w:val="24"/>
          <w:lang w:val="lt-LT"/>
        </w:rPr>
      </w:pPr>
      <w:r>
        <w:rPr>
          <w:sz w:val="24"/>
          <w:lang w:val="lt-LT"/>
        </w:rPr>
        <w:t>22</w:t>
      </w:r>
      <w:r w:rsidR="001415C0" w:rsidRPr="001415C0">
        <w:rPr>
          <w:sz w:val="24"/>
          <w:lang w:val="lt-LT"/>
        </w:rPr>
        <w:t xml:space="preserve">.3. Vaikų maitinimo išlaidoms (maisto produktams) padengti. </w:t>
      </w:r>
    </w:p>
    <w:p w:rsidR="001415C0" w:rsidRPr="001415C0" w:rsidRDefault="005E3E01" w:rsidP="005E3E01">
      <w:pPr>
        <w:spacing w:line="240" w:lineRule="auto"/>
        <w:ind w:firstLine="709"/>
        <w:jc w:val="both"/>
        <w:rPr>
          <w:sz w:val="24"/>
          <w:lang w:val="lt-LT"/>
        </w:rPr>
      </w:pPr>
      <w:r>
        <w:rPr>
          <w:sz w:val="24"/>
          <w:lang w:val="lt-LT"/>
        </w:rPr>
        <w:t>22</w:t>
      </w:r>
      <w:r w:rsidR="001415C0" w:rsidRPr="001415C0">
        <w:rPr>
          <w:sz w:val="24"/>
          <w:lang w:val="lt-LT"/>
        </w:rPr>
        <w:t xml:space="preserve">.4. Pratybų knygelėms įsigyti. </w:t>
      </w:r>
    </w:p>
    <w:p w:rsidR="00D12CBC" w:rsidRPr="00D867D1" w:rsidRDefault="005E3E01" w:rsidP="005E3E01">
      <w:pPr>
        <w:spacing w:line="240" w:lineRule="auto"/>
        <w:ind w:firstLine="709"/>
        <w:jc w:val="both"/>
        <w:rPr>
          <w:sz w:val="24"/>
          <w:lang w:val="lt-LT"/>
        </w:rPr>
      </w:pPr>
      <w:r w:rsidRPr="00D867D1">
        <w:rPr>
          <w:sz w:val="24"/>
          <w:lang w:val="lt-LT"/>
        </w:rPr>
        <w:t>23. Už</w:t>
      </w:r>
      <w:r w:rsidR="00D12CBC" w:rsidRPr="00D867D1">
        <w:rPr>
          <w:sz w:val="24"/>
          <w:lang w:val="lt-LT"/>
        </w:rPr>
        <w:t xml:space="preserve"> fiksuoto mokesčio lėšų panaudojimą atsakingas vyr. buhalteris. </w:t>
      </w:r>
    </w:p>
    <w:p w:rsidR="00D12CBC" w:rsidRDefault="00D867D1" w:rsidP="005E3E01">
      <w:pPr>
        <w:spacing w:line="240" w:lineRule="auto"/>
        <w:ind w:firstLine="709"/>
        <w:jc w:val="both"/>
        <w:rPr>
          <w:color w:val="000000" w:themeColor="text1"/>
          <w:sz w:val="24"/>
          <w:lang w:val="lt-LT"/>
        </w:rPr>
      </w:pPr>
      <w:r w:rsidRPr="00D867D1">
        <w:rPr>
          <w:sz w:val="24"/>
          <w:lang w:val="lt-LT"/>
        </w:rPr>
        <w:t>24</w:t>
      </w:r>
      <w:r w:rsidR="00D12CBC" w:rsidRPr="00D867D1">
        <w:rPr>
          <w:sz w:val="24"/>
          <w:lang w:val="lt-LT"/>
        </w:rPr>
        <w:t xml:space="preserve">. Už vaikų ugdymo (-si) priemonių pirkimą, užsakymą ir saugojimą, jų išdavimą atsakingas </w:t>
      </w:r>
      <w:r w:rsidR="00D12CBC" w:rsidRPr="00D867D1">
        <w:rPr>
          <w:color w:val="000000" w:themeColor="text1"/>
          <w:sz w:val="24"/>
          <w:lang w:val="lt-LT"/>
        </w:rPr>
        <w:t xml:space="preserve">direktoriaus pavaduotojas ugdymui. </w:t>
      </w:r>
    </w:p>
    <w:p w:rsidR="00D867D1" w:rsidRPr="00D867D1" w:rsidRDefault="00D867D1" w:rsidP="005E3E01">
      <w:pPr>
        <w:spacing w:line="240" w:lineRule="auto"/>
        <w:ind w:firstLine="709"/>
        <w:jc w:val="both"/>
        <w:rPr>
          <w:color w:val="000000" w:themeColor="text1"/>
          <w:sz w:val="24"/>
          <w:lang w:val="lt-LT"/>
        </w:rPr>
      </w:pPr>
      <w:r>
        <w:rPr>
          <w:color w:val="000000" w:themeColor="text1"/>
          <w:sz w:val="24"/>
          <w:lang w:val="lt-LT"/>
        </w:rPr>
        <w:t>25. Už priemonių higienos normoms užtikrinti pirkimą, užsakymą, saugojimą ir išdavimą atsakingas direktoriaus pavaduotojas ūkiui.</w:t>
      </w:r>
    </w:p>
    <w:p w:rsidR="00D12CBC" w:rsidRPr="00D867D1" w:rsidRDefault="00D867D1" w:rsidP="005E3E01">
      <w:pPr>
        <w:spacing w:line="240" w:lineRule="auto"/>
        <w:ind w:firstLine="709"/>
        <w:jc w:val="both"/>
        <w:rPr>
          <w:color w:val="000000" w:themeColor="text1"/>
          <w:sz w:val="24"/>
          <w:lang w:val="lt-LT"/>
        </w:rPr>
      </w:pPr>
      <w:r w:rsidRPr="00CE24FC">
        <w:rPr>
          <w:sz w:val="24"/>
          <w:lang w:val="lt-LT"/>
        </w:rPr>
        <w:t>25</w:t>
      </w:r>
      <w:r w:rsidR="00D12CBC" w:rsidRPr="00CE24FC">
        <w:rPr>
          <w:sz w:val="24"/>
          <w:lang w:val="lt-LT"/>
        </w:rPr>
        <w:t xml:space="preserve">. </w:t>
      </w:r>
      <w:r w:rsidRPr="00CE24FC">
        <w:rPr>
          <w:sz w:val="24"/>
          <w:lang w:val="lt-LT"/>
        </w:rPr>
        <w:t>L</w:t>
      </w:r>
      <w:r w:rsidR="00D12CBC" w:rsidRPr="00CE24FC">
        <w:rPr>
          <w:sz w:val="24"/>
          <w:lang w:val="lt-LT"/>
        </w:rPr>
        <w:t xml:space="preserve">ėšos pervedamos į </w:t>
      </w:r>
      <w:r w:rsidR="00B335DD" w:rsidRPr="00CE24FC">
        <w:rPr>
          <w:sz w:val="24"/>
          <w:lang w:val="lt-LT"/>
        </w:rPr>
        <w:t>darželio sąskaitą Nr.</w:t>
      </w:r>
      <w:r w:rsidR="00D12CBC" w:rsidRPr="00CE24FC">
        <w:rPr>
          <w:sz w:val="24"/>
          <w:lang w:val="lt-LT"/>
        </w:rPr>
        <w:t xml:space="preserve"> </w:t>
      </w:r>
      <w:r w:rsidR="00C0667D" w:rsidRPr="00CE24FC">
        <w:rPr>
          <w:sz w:val="24"/>
          <w:shd w:val="clear" w:color="auto" w:fill="FFFFFF"/>
          <w:lang w:val="lt-LT"/>
        </w:rPr>
        <w:t>LT33 7300 0100 9317 8438</w:t>
      </w:r>
      <w:r w:rsidR="00D12CBC" w:rsidRPr="00CE24FC">
        <w:rPr>
          <w:sz w:val="24"/>
          <w:lang w:val="lt-LT"/>
        </w:rPr>
        <w:t xml:space="preserve"> (banko kodas </w:t>
      </w:r>
      <w:r w:rsidR="00D12CBC" w:rsidRPr="00CE24FC">
        <w:rPr>
          <w:sz w:val="24"/>
          <w:shd w:val="clear" w:color="auto" w:fill="FFFFFF"/>
          <w:lang w:val="lt-LT"/>
        </w:rPr>
        <w:t>7300</w:t>
      </w:r>
      <w:r w:rsidR="00D12CBC" w:rsidRPr="00CE24FC">
        <w:rPr>
          <w:sz w:val="24"/>
          <w:lang w:val="lt-LT"/>
        </w:rPr>
        <w:t xml:space="preserve">). </w:t>
      </w:r>
    </w:p>
    <w:p w:rsidR="00D12CBC" w:rsidRPr="00D867D1" w:rsidRDefault="00A97225" w:rsidP="005E3E01">
      <w:pPr>
        <w:spacing w:line="240" w:lineRule="auto"/>
        <w:ind w:firstLine="709"/>
        <w:jc w:val="both"/>
        <w:rPr>
          <w:sz w:val="24"/>
          <w:lang w:val="lt-LT"/>
        </w:rPr>
      </w:pPr>
      <w:r>
        <w:rPr>
          <w:sz w:val="24"/>
          <w:lang w:val="lt-LT"/>
        </w:rPr>
        <w:t>26</w:t>
      </w:r>
      <w:r w:rsidR="00D12CBC" w:rsidRPr="00D867D1">
        <w:rPr>
          <w:sz w:val="24"/>
          <w:lang w:val="lt-LT"/>
        </w:rPr>
        <w:t xml:space="preserve">. </w:t>
      </w:r>
      <w:r w:rsidR="00D867D1">
        <w:rPr>
          <w:sz w:val="24"/>
          <w:lang w:val="lt-LT"/>
        </w:rPr>
        <w:t>Visi</w:t>
      </w:r>
      <w:r w:rsidR="00D12CBC" w:rsidRPr="00D867D1">
        <w:rPr>
          <w:sz w:val="24"/>
          <w:lang w:val="lt-LT"/>
        </w:rPr>
        <w:t xml:space="preserve"> mokėjimai vykdomi tik pavedimu. </w:t>
      </w:r>
    </w:p>
    <w:p w:rsidR="00D12CBC" w:rsidRPr="00E6600F" w:rsidRDefault="00A97225" w:rsidP="005E3E01">
      <w:pPr>
        <w:spacing w:line="240" w:lineRule="auto"/>
        <w:ind w:firstLine="709"/>
        <w:jc w:val="both"/>
        <w:rPr>
          <w:sz w:val="24"/>
          <w:lang w:val="lt-LT"/>
        </w:rPr>
      </w:pPr>
      <w:r>
        <w:rPr>
          <w:sz w:val="24"/>
          <w:lang w:val="lt-LT"/>
        </w:rPr>
        <w:t>27</w:t>
      </w:r>
      <w:r w:rsidR="00D12CBC" w:rsidRPr="00D867D1">
        <w:rPr>
          <w:sz w:val="24"/>
          <w:lang w:val="lt-LT"/>
        </w:rPr>
        <w:t xml:space="preserve">. Sprendimus dėl </w:t>
      </w:r>
      <w:r w:rsidR="00B335DD">
        <w:rPr>
          <w:sz w:val="24"/>
          <w:lang w:val="lt-LT"/>
        </w:rPr>
        <w:t xml:space="preserve">atlyginimo dydžio </w:t>
      </w:r>
      <w:r w:rsidR="00D867D1">
        <w:rPr>
          <w:sz w:val="24"/>
          <w:lang w:val="lt-LT"/>
        </w:rPr>
        <w:t>darželio reikmėms surinktų lėšų</w:t>
      </w:r>
      <w:r w:rsidR="00D12CBC" w:rsidRPr="00D867D1">
        <w:rPr>
          <w:sz w:val="24"/>
          <w:lang w:val="lt-LT"/>
        </w:rPr>
        <w:t xml:space="preserve"> panaudojimo </w:t>
      </w:r>
      <w:r w:rsidR="00D12CBC" w:rsidRPr="00E6600F">
        <w:rPr>
          <w:sz w:val="24"/>
          <w:lang w:val="lt-LT"/>
        </w:rPr>
        <w:t>nenumatytoms, tačiau būtinoms ve</w:t>
      </w:r>
      <w:r w:rsidR="00B335DD" w:rsidRPr="00E6600F">
        <w:rPr>
          <w:sz w:val="24"/>
          <w:lang w:val="lt-LT"/>
        </w:rPr>
        <w:t xml:space="preserve">ikloms atlikti, priima </w:t>
      </w:r>
      <w:r w:rsidR="00D12CBC" w:rsidRPr="00E6600F">
        <w:rPr>
          <w:sz w:val="24"/>
          <w:lang w:val="lt-LT"/>
        </w:rPr>
        <w:t xml:space="preserve">darželio direktorius, suderinęs su </w:t>
      </w:r>
      <w:r w:rsidR="00B335DD" w:rsidRPr="00E6600F">
        <w:rPr>
          <w:sz w:val="24"/>
          <w:lang w:val="lt-LT"/>
        </w:rPr>
        <w:t>Josvainių socialinio ir ugdymo centro</w:t>
      </w:r>
      <w:r w:rsidR="00D12CBC" w:rsidRPr="00E6600F">
        <w:rPr>
          <w:sz w:val="24"/>
          <w:lang w:val="lt-LT"/>
        </w:rPr>
        <w:t xml:space="preserve"> taryba. </w:t>
      </w:r>
    </w:p>
    <w:p w:rsidR="00D12CBC" w:rsidRPr="00E6600F" w:rsidRDefault="00A97225" w:rsidP="005E3E01">
      <w:pPr>
        <w:spacing w:line="240" w:lineRule="auto"/>
        <w:ind w:firstLine="709"/>
        <w:jc w:val="both"/>
        <w:rPr>
          <w:sz w:val="24"/>
          <w:lang w:val="lt-LT"/>
        </w:rPr>
      </w:pPr>
      <w:r w:rsidRPr="00E6600F">
        <w:rPr>
          <w:sz w:val="24"/>
          <w:lang w:val="lt-LT"/>
        </w:rPr>
        <w:t>28</w:t>
      </w:r>
      <w:r w:rsidR="00D12CBC" w:rsidRPr="00E6600F">
        <w:rPr>
          <w:sz w:val="24"/>
          <w:lang w:val="lt-LT"/>
        </w:rPr>
        <w:t xml:space="preserve">. Įmokos ir skolos apskaitomos ir išieškomos Lietuvos Respublikos teisės aktų nustatyta tvarka. </w:t>
      </w:r>
    </w:p>
    <w:p w:rsidR="001415C0" w:rsidRDefault="001415C0" w:rsidP="00BB0D4E">
      <w:pPr>
        <w:ind w:firstLine="720"/>
        <w:jc w:val="both"/>
        <w:textAlignment w:val="baseline"/>
        <w:rPr>
          <w:color w:val="000000"/>
        </w:rPr>
      </w:pPr>
    </w:p>
    <w:p w:rsidR="001415C0" w:rsidRPr="00A97225" w:rsidRDefault="001415C0" w:rsidP="00A97225">
      <w:pPr>
        <w:jc w:val="center"/>
        <w:textAlignment w:val="baseline"/>
        <w:rPr>
          <w:b/>
          <w:color w:val="000000"/>
        </w:rPr>
      </w:pPr>
      <w:r w:rsidRPr="00A97225">
        <w:rPr>
          <w:b/>
          <w:color w:val="000000"/>
        </w:rPr>
        <w:t>VI SKYRIUS</w:t>
      </w:r>
    </w:p>
    <w:p w:rsidR="00CB0A9E" w:rsidRDefault="00CB0A9E" w:rsidP="00A97225">
      <w:pPr>
        <w:shd w:val="clear" w:color="auto" w:fill="FFFFFF"/>
        <w:spacing w:line="240" w:lineRule="auto"/>
        <w:jc w:val="center"/>
        <w:rPr>
          <w:rFonts w:eastAsia="Times New Roman"/>
          <w:b/>
          <w:bCs/>
          <w:color w:val="000000" w:themeColor="text1"/>
          <w:sz w:val="24"/>
          <w:lang w:val="lt-LT"/>
        </w:rPr>
      </w:pPr>
      <w:r w:rsidRPr="00A97225">
        <w:rPr>
          <w:rFonts w:eastAsia="Times New Roman"/>
          <w:b/>
          <w:bCs/>
          <w:color w:val="000000" w:themeColor="text1"/>
          <w:sz w:val="24"/>
          <w:lang w:val="lt-LT"/>
        </w:rPr>
        <w:t>BAIGIAMOSIOS NUOSTATOS</w:t>
      </w:r>
    </w:p>
    <w:p w:rsidR="00A97225" w:rsidRPr="00A97225" w:rsidRDefault="00A97225" w:rsidP="00A97225">
      <w:pPr>
        <w:shd w:val="clear" w:color="auto" w:fill="FFFFFF"/>
        <w:spacing w:line="240" w:lineRule="auto"/>
        <w:jc w:val="center"/>
        <w:rPr>
          <w:rFonts w:eastAsia="Times New Roman"/>
          <w:b/>
          <w:color w:val="000000" w:themeColor="text1"/>
          <w:sz w:val="24"/>
          <w:lang w:val="lt-LT"/>
        </w:rPr>
      </w:pPr>
    </w:p>
    <w:p w:rsidR="00CB0A9E" w:rsidRPr="00CB0A9E" w:rsidRDefault="00A97225" w:rsidP="00A97225">
      <w:pPr>
        <w:shd w:val="clear" w:color="auto" w:fill="FFFFFF"/>
        <w:spacing w:line="240" w:lineRule="auto"/>
        <w:ind w:firstLine="709"/>
        <w:jc w:val="both"/>
        <w:rPr>
          <w:rFonts w:eastAsia="Times New Roman"/>
          <w:color w:val="000000" w:themeColor="text1"/>
          <w:sz w:val="24"/>
          <w:lang w:val="lt-LT"/>
        </w:rPr>
      </w:pPr>
      <w:r>
        <w:rPr>
          <w:rFonts w:eastAsia="Times New Roman"/>
          <w:color w:val="000000" w:themeColor="text1"/>
          <w:sz w:val="24"/>
          <w:lang w:val="lt-LT"/>
        </w:rPr>
        <w:t>29</w:t>
      </w:r>
      <w:r w:rsidR="00CB0A9E" w:rsidRPr="00CB0A9E">
        <w:rPr>
          <w:rFonts w:eastAsia="Times New Roman"/>
          <w:color w:val="000000" w:themeColor="text1"/>
          <w:sz w:val="24"/>
          <w:lang w:val="lt-LT"/>
        </w:rPr>
        <w:t>. Tėvai (globėjai rūpintojai) atlyginimą už vaiko išlaikymą darželyje moka už praėjusį mėnesį ir privalo jį sumokėti iki einamojo mėnesio 20 d.</w:t>
      </w:r>
    </w:p>
    <w:p w:rsidR="00CB0A9E" w:rsidRPr="00CB0A9E" w:rsidRDefault="00A97225" w:rsidP="00A97225">
      <w:pPr>
        <w:shd w:val="clear" w:color="auto" w:fill="FFFFFF"/>
        <w:spacing w:line="240" w:lineRule="auto"/>
        <w:ind w:firstLine="709"/>
        <w:jc w:val="both"/>
        <w:rPr>
          <w:rFonts w:eastAsia="Times New Roman"/>
          <w:color w:val="000000" w:themeColor="text1"/>
          <w:sz w:val="24"/>
          <w:lang w:val="lt-LT"/>
        </w:rPr>
      </w:pPr>
      <w:r>
        <w:rPr>
          <w:rFonts w:eastAsia="Times New Roman"/>
          <w:color w:val="000000" w:themeColor="text1"/>
          <w:sz w:val="24"/>
          <w:lang w:val="lt-LT"/>
        </w:rPr>
        <w:lastRenderedPageBreak/>
        <w:t>30</w:t>
      </w:r>
      <w:r w:rsidR="00CB0A9E" w:rsidRPr="00CB0A9E">
        <w:rPr>
          <w:rFonts w:eastAsia="Times New Roman"/>
          <w:color w:val="000000" w:themeColor="text1"/>
          <w:sz w:val="24"/>
          <w:lang w:val="lt-LT"/>
        </w:rPr>
        <w:t>. Jeigu tėvai (globėjai rūpintojai) atlyginimo už vaiko išlaikymą darželyje nesumoka ilgiau kaip du mėnesius, darželio direktorius turi teisę išbraukti vaiką iš darželio grupės sąrašo, prieš tai raštu įspėjęs tėvus (globėjus, rūpintojus).</w:t>
      </w:r>
    </w:p>
    <w:p w:rsidR="00CB0A9E" w:rsidRPr="00CB0A9E" w:rsidRDefault="00A97225" w:rsidP="00A97225">
      <w:pPr>
        <w:shd w:val="clear" w:color="auto" w:fill="FFFFFF"/>
        <w:spacing w:line="240" w:lineRule="auto"/>
        <w:ind w:firstLine="709"/>
        <w:jc w:val="both"/>
        <w:rPr>
          <w:rFonts w:eastAsia="Times New Roman"/>
          <w:color w:val="000000" w:themeColor="text1"/>
          <w:sz w:val="24"/>
          <w:lang w:val="lt-LT"/>
        </w:rPr>
      </w:pPr>
      <w:r>
        <w:rPr>
          <w:rFonts w:eastAsia="Times New Roman"/>
          <w:color w:val="000000" w:themeColor="text1"/>
          <w:sz w:val="24"/>
          <w:lang w:val="lt-LT"/>
        </w:rPr>
        <w:t>31</w:t>
      </w:r>
      <w:r w:rsidR="00CB0A9E" w:rsidRPr="00CB0A9E">
        <w:rPr>
          <w:rFonts w:eastAsia="Times New Roman"/>
          <w:color w:val="000000" w:themeColor="text1"/>
          <w:sz w:val="24"/>
          <w:lang w:val="lt-LT"/>
        </w:rPr>
        <w:t xml:space="preserve">. Dokumentai (prašymai, pažymos ir kt.), kurių pagrindu taikomos atlyginimo už vaiko išlaikymą lopšelyje-darželyje mokėjimo lengvatos, teikiami </w:t>
      </w:r>
      <w:r>
        <w:rPr>
          <w:rFonts w:eastAsia="Times New Roman"/>
          <w:color w:val="000000" w:themeColor="text1"/>
          <w:sz w:val="24"/>
          <w:lang w:val="lt-LT"/>
        </w:rPr>
        <w:t>socialiniam pedagogui</w:t>
      </w:r>
      <w:r w:rsidR="00CB0A9E" w:rsidRPr="00CB0A9E">
        <w:rPr>
          <w:rFonts w:eastAsia="Times New Roman"/>
          <w:color w:val="000000" w:themeColor="text1"/>
          <w:sz w:val="24"/>
          <w:lang w:val="lt-LT"/>
        </w:rPr>
        <w:t xml:space="preserve"> priimant vaiką į darželį arba įgijus teisę į lengvatą. Pakartotinai dokumentai teikiami kiekvienais metais iki rugsėjo mėnesio paskutinės darbo dienos.</w:t>
      </w:r>
    </w:p>
    <w:p w:rsidR="00CB0A9E" w:rsidRPr="00CB0A9E" w:rsidRDefault="00CB0A9E" w:rsidP="00A97225">
      <w:pPr>
        <w:shd w:val="clear" w:color="auto" w:fill="FFFFFF"/>
        <w:spacing w:line="240" w:lineRule="auto"/>
        <w:ind w:firstLine="709"/>
        <w:jc w:val="both"/>
        <w:rPr>
          <w:rFonts w:eastAsia="Times New Roman"/>
          <w:color w:val="000000" w:themeColor="text1"/>
          <w:sz w:val="24"/>
          <w:lang w:val="lt-LT"/>
        </w:rPr>
      </w:pPr>
      <w:r w:rsidRPr="00CB0A9E">
        <w:rPr>
          <w:rFonts w:eastAsia="Times New Roman"/>
          <w:color w:val="000000" w:themeColor="text1"/>
          <w:sz w:val="24"/>
          <w:lang w:val="lt-LT"/>
        </w:rPr>
        <w:t>17. Atlyginimo už vaiko išlaikymą darželio grupėje, mokėjimo lengvatų taikymas įforminamas darželio direktoriaus įsakymu.</w:t>
      </w:r>
    </w:p>
    <w:p w:rsidR="00CB0A9E" w:rsidRPr="00CB0A9E" w:rsidRDefault="00CB0A9E" w:rsidP="00A97225">
      <w:pPr>
        <w:shd w:val="clear" w:color="auto" w:fill="FFFFFF"/>
        <w:spacing w:line="240" w:lineRule="auto"/>
        <w:ind w:firstLine="709"/>
        <w:jc w:val="both"/>
        <w:rPr>
          <w:rFonts w:eastAsia="Times New Roman"/>
          <w:color w:val="000000" w:themeColor="text1"/>
          <w:sz w:val="24"/>
          <w:lang w:val="lt-LT"/>
        </w:rPr>
      </w:pPr>
      <w:r w:rsidRPr="00CB0A9E">
        <w:rPr>
          <w:rFonts w:eastAsia="Times New Roman"/>
          <w:color w:val="000000" w:themeColor="text1"/>
          <w:sz w:val="24"/>
          <w:lang w:val="lt-LT"/>
        </w:rPr>
        <w:t>18. Lengvata taikoma pateikus reikiamus dokumentus už einamąjį mėnesį.</w:t>
      </w:r>
    </w:p>
    <w:p w:rsidR="00CB0A9E" w:rsidRPr="00CB0A9E" w:rsidRDefault="00CB0A9E" w:rsidP="00A97225">
      <w:pPr>
        <w:shd w:val="clear" w:color="auto" w:fill="FFFFFF"/>
        <w:spacing w:line="240" w:lineRule="auto"/>
        <w:ind w:firstLine="709"/>
        <w:jc w:val="both"/>
        <w:rPr>
          <w:rFonts w:eastAsia="Times New Roman"/>
          <w:color w:val="000000" w:themeColor="text1"/>
          <w:sz w:val="24"/>
          <w:lang w:val="lt-LT"/>
        </w:rPr>
      </w:pPr>
      <w:r w:rsidRPr="00CB0A9E">
        <w:rPr>
          <w:rFonts w:eastAsia="Times New Roman"/>
          <w:color w:val="000000" w:themeColor="text1"/>
          <w:sz w:val="24"/>
          <w:lang w:val="lt-LT"/>
        </w:rPr>
        <w:t>19. Laiku nepateikus dokumentų, mokestis skaičiuojamas bendra tvarka nuo kito mėnesio pirmos dienos.</w:t>
      </w:r>
    </w:p>
    <w:p w:rsidR="00CB0A9E" w:rsidRPr="00CB0A9E" w:rsidRDefault="00CB0A9E" w:rsidP="00A97225">
      <w:pPr>
        <w:shd w:val="clear" w:color="auto" w:fill="FFFFFF"/>
        <w:spacing w:line="240" w:lineRule="auto"/>
        <w:ind w:firstLine="709"/>
        <w:jc w:val="both"/>
        <w:rPr>
          <w:rFonts w:eastAsia="Times New Roman"/>
          <w:color w:val="000000" w:themeColor="text1"/>
          <w:sz w:val="24"/>
          <w:lang w:val="lt-LT"/>
        </w:rPr>
      </w:pPr>
      <w:r w:rsidRPr="00CB0A9E">
        <w:rPr>
          <w:rFonts w:eastAsia="Times New Roman"/>
          <w:color w:val="000000" w:themeColor="text1"/>
          <w:sz w:val="24"/>
          <w:lang w:val="lt-LT"/>
        </w:rPr>
        <w:t>20. Netekę teisės į atlyginimo mokėjimo lengvatą, tėvai (globėjai, rūpintojai) iškart privalo apie tai raštu (el. dienyno vidine žinute, trumpąja žinute) pranešti darželio direktoriui</w:t>
      </w:r>
      <w:r w:rsidR="00A97225">
        <w:rPr>
          <w:rFonts w:eastAsia="Times New Roman"/>
          <w:color w:val="000000" w:themeColor="text1"/>
          <w:sz w:val="24"/>
          <w:lang w:val="lt-LT"/>
        </w:rPr>
        <w:t>, socialiniam pedagogui</w:t>
      </w:r>
      <w:r w:rsidRPr="00CB0A9E">
        <w:rPr>
          <w:rFonts w:eastAsia="Times New Roman"/>
          <w:color w:val="000000" w:themeColor="text1"/>
          <w:sz w:val="24"/>
          <w:lang w:val="lt-LT"/>
        </w:rPr>
        <w:t xml:space="preserve"> ar grupės mokytojui.</w:t>
      </w:r>
    </w:p>
    <w:p w:rsidR="00CB0A9E" w:rsidRPr="00CB0A9E" w:rsidRDefault="00CB0A9E" w:rsidP="00A97225">
      <w:pPr>
        <w:shd w:val="clear" w:color="auto" w:fill="FFFFFF"/>
        <w:spacing w:line="240" w:lineRule="auto"/>
        <w:ind w:firstLine="709"/>
        <w:jc w:val="both"/>
        <w:rPr>
          <w:rFonts w:eastAsia="Times New Roman"/>
          <w:color w:val="000000" w:themeColor="text1"/>
          <w:sz w:val="24"/>
          <w:lang w:val="lt-LT"/>
        </w:rPr>
      </w:pPr>
      <w:r w:rsidRPr="00CB0A9E">
        <w:rPr>
          <w:rFonts w:eastAsia="Times New Roman"/>
          <w:color w:val="000000" w:themeColor="text1"/>
          <w:sz w:val="24"/>
          <w:lang w:val="lt-LT"/>
        </w:rPr>
        <w:t>21.</w:t>
      </w:r>
      <w:r w:rsidRPr="00CB0A9E">
        <w:rPr>
          <w:rFonts w:eastAsia="Times New Roman"/>
          <w:b/>
          <w:bCs/>
          <w:color w:val="000000" w:themeColor="text1"/>
          <w:sz w:val="24"/>
          <w:lang w:val="lt-LT"/>
        </w:rPr>
        <w:t> </w:t>
      </w:r>
      <w:r w:rsidRPr="00CB0A9E">
        <w:rPr>
          <w:rFonts w:eastAsia="Times New Roman"/>
          <w:color w:val="000000" w:themeColor="text1"/>
          <w:sz w:val="24"/>
          <w:lang w:val="lt-LT"/>
        </w:rPr>
        <w:t>Tėvai (globėjai, rūpintojai), nuslėpę ar pateikę neteisingus duomenis mokesčio lengvatai gauti už vaiko išlaikymą darželyje, privalo šią lengvatą grąžinti darželiui neteisėtai gautos lengvatos dydžio pinigines lėšas. Neteisėtai gautos ir negrąžintos lengvatos už vaiko išlaikymą darželyje dydžio piniginės lėšos išieškomos įstatymų nustatyta tvarka.</w:t>
      </w:r>
    </w:p>
    <w:p w:rsidR="00CB0A9E" w:rsidRPr="00CB0A9E" w:rsidRDefault="00CB0A9E" w:rsidP="00A97225">
      <w:pPr>
        <w:shd w:val="clear" w:color="auto" w:fill="FFFFFF"/>
        <w:spacing w:line="240" w:lineRule="auto"/>
        <w:ind w:firstLine="709"/>
        <w:jc w:val="both"/>
        <w:rPr>
          <w:rFonts w:eastAsia="Times New Roman"/>
          <w:color w:val="000000" w:themeColor="text1"/>
          <w:sz w:val="24"/>
          <w:lang w:val="lt-LT"/>
        </w:rPr>
      </w:pPr>
      <w:r w:rsidRPr="00CB0A9E">
        <w:rPr>
          <w:rFonts w:eastAsia="Times New Roman"/>
          <w:color w:val="000000" w:themeColor="text1"/>
          <w:sz w:val="24"/>
          <w:lang w:val="lt-LT"/>
        </w:rPr>
        <w:t>22. Atlyginimo už vaiko išlaikymą mokėjimo skolos iš tėvų (globėjų, rūpintojų) išieškomos Lietuvos Respublikos teisės aktų nustatyta tvarka.</w:t>
      </w:r>
    </w:p>
    <w:p w:rsidR="00CB0A9E" w:rsidRDefault="00CB0A9E" w:rsidP="00A97225">
      <w:pPr>
        <w:shd w:val="clear" w:color="auto" w:fill="FFFFFF"/>
        <w:spacing w:line="240" w:lineRule="auto"/>
        <w:ind w:firstLine="709"/>
        <w:jc w:val="both"/>
        <w:rPr>
          <w:rFonts w:eastAsia="Times New Roman"/>
          <w:color w:val="000000" w:themeColor="text1"/>
          <w:sz w:val="24"/>
          <w:lang w:val="lt-LT"/>
        </w:rPr>
      </w:pPr>
      <w:r w:rsidRPr="00CB0A9E">
        <w:rPr>
          <w:rFonts w:eastAsia="Times New Roman"/>
          <w:color w:val="000000" w:themeColor="text1"/>
          <w:sz w:val="24"/>
          <w:lang w:val="lt-LT"/>
        </w:rPr>
        <w:t>23. Už atlyginimo už vaiko išlaikymą darželio ikimokyklinio ir (ar) priešmokyklinio ugdymo grupėje sumokėjimą atsako darželio direktorius ar jo įgaliotas asmuo.</w:t>
      </w:r>
    </w:p>
    <w:p w:rsidR="002B1847" w:rsidRDefault="002B1847" w:rsidP="00A97225">
      <w:pPr>
        <w:shd w:val="clear" w:color="auto" w:fill="FFFFFF"/>
        <w:spacing w:line="240" w:lineRule="auto"/>
        <w:ind w:firstLine="709"/>
        <w:jc w:val="both"/>
        <w:rPr>
          <w:rFonts w:eastAsia="Times New Roman"/>
          <w:color w:val="000000" w:themeColor="text1"/>
          <w:sz w:val="24"/>
          <w:lang w:val="lt-LT"/>
        </w:rPr>
      </w:pPr>
    </w:p>
    <w:p w:rsidR="002B1847" w:rsidRDefault="002B1847" w:rsidP="00A97225">
      <w:pPr>
        <w:shd w:val="clear" w:color="auto" w:fill="FFFFFF"/>
        <w:spacing w:line="240" w:lineRule="auto"/>
        <w:ind w:firstLine="709"/>
        <w:jc w:val="both"/>
        <w:rPr>
          <w:rFonts w:eastAsia="Times New Roman"/>
          <w:color w:val="000000" w:themeColor="text1"/>
          <w:sz w:val="24"/>
          <w:lang w:val="lt-LT"/>
        </w:rPr>
      </w:pPr>
    </w:p>
    <w:p w:rsidR="002B1847" w:rsidRDefault="002B1847" w:rsidP="002B1847">
      <w:pPr>
        <w:shd w:val="clear" w:color="auto" w:fill="FFFFFF"/>
        <w:spacing w:line="240" w:lineRule="auto"/>
        <w:ind w:firstLine="709"/>
        <w:jc w:val="center"/>
        <w:rPr>
          <w:rFonts w:eastAsia="Times New Roman"/>
          <w:color w:val="000000" w:themeColor="text1"/>
          <w:sz w:val="24"/>
          <w:lang w:val="lt-LT"/>
        </w:rPr>
      </w:pPr>
      <w:r>
        <w:rPr>
          <w:rFonts w:eastAsia="Times New Roman"/>
          <w:color w:val="000000" w:themeColor="text1"/>
          <w:sz w:val="24"/>
          <w:lang w:val="lt-LT"/>
        </w:rPr>
        <w:t>_________________________________________</w:t>
      </w:r>
    </w:p>
    <w:p w:rsidR="002B1847" w:rsidRDefault="002B1847" w:rsidP="002B1847">
      <w:pPr>
        <w:shd w:val="clear" w:color="auto" w:fill="FFFFFF"/>
        <w:spacing w:line="240" w:lineRule="auto"/>
        <w:ind w:firstLine="709"/>
        <w:jc w:val="center"/>
        <w:rPr>
          <w:rFonts w:eastAsia="Times New Roman"/>
          <w:color w:val="000000" w:themeColor="text1"/>
          <w:sz w:val="24"/>
          <w:lang w:val="lt-LT"/>
        </w:rPr>
      </w:pPr>
    </w:p>
    <w:p w:rsidR="002B1847" w:rsidRDefault="002B1847" w:rsidP="002B1847">
      <w:pPr>
        <w:shd w:val="clear" w:color="auto" w:fill="FFFFFF"/>
        <w:spacing w:line="240" w:lineRule="auto"/>
        <w:ind w:firstLine="709"/>
        <w:jc w:val="center"/>
        <w:rPr>
          <w:rFonts w:eastAsia="Times New Roman"/>
          <w:color w:val="000000" w:themeColor="text1"/>
          <w:sz w:val="24"/>
          <w:lang w:val="lt-LT"/>
        </w:rPr>
      </w:pPr>
    </w:p>
    <w:p w:rsidR="002B1847" w:rsidRDefault="002B1847" w:rsidP="002B1847">
      <w:pPr>
        <w:shd w:val="clear" w:color="auto" w:fill="FFFFFF"/>
        <w:spacing w:line="240" w:lineRule="auto"/>
        <w:ind w:firstLine="709"/>
        <w:jc w:val="center"/>
        <w:rPr>
          <w:rFonts w:eastAsia="Times New Roman"/>
          <w:color w:val="000000" w:themeColor="text1"/>
          <w:sz w:val="24"/>
          <w:lang w:val="lt-LT"/>
        </w:rPr>
      </w:pPr>
    </w:p>
    <w:p w:rsidR="002B1847" w:rsidRDefault="002B1847" w:rsidP="002B1847">
      <w:pPr>
        <w:shd w:val="clear" w:color="auto" w:fill="FFFFFF"/>
        <w:spacing w:line="240" w:lineRule="auto"/>
        <w:ind w:firstLine="709"/>
        <w:jc w:val="center"/>
        <w:rPr>
          <w:rFonts w:eastAsia="Times New Roman"/>
          <w:color w:val="000000" w:themeColor="text1"/>
          <w:sz w:val="24"/>
          <w:lang w:val="lt-LT"/>
        </w:rPr>
      </w:pPr>
    </w:p>
    <w:p w:rsidR="002B1847" w:rsidRDefault="002B1847" w:rsidP="002B1847">
      <w:pPr>
        <w:shd w:val="clear" w:color="auto" w:fill="FFFFFF"/>
        <w:spacing w:line="240" w:lineRule="auto"/>
        <w:ind w:firstLine="709"/>
        <w:jc w:val="center"/>
        <w:rPr>
          <w:rFonts w:eastAsia="Times New Roman"/>
          <w:color w:val="000000" w:themeColor="text1"/>
          <w:sz w:val="24"/>
          <w:lang w:val="lt-LT"/>
        </w:rPr>
      </w:pPr>
    </w:p>
    <w:p w:rsidR="002B1847" w:rsidRDefault="002B1847" w:rsidP="002B1847">
      <w:pPr>
        <w:shd w:val="clear" w:color="auto" w:fill="FFFFFF"/>
        <w:spacing w:line="240" w:lineRule="auto"/>
        <w:ind w:firstLine="709"/>
        <w:jc w:val="center"/>
        <w:rPr>
          <w:rFonts w:eastAsia="Times New Roman"/>
          <w:color w:val="000000" w:themeColor="text1"/>
          <w:sz w:val="24"/>
          <w:lang w:val="lt-LT"/>
        </w:rPr>
      </w:pPr>
    </w:p>
    <w:p w:rsidR="002B1847" w:rsidRDefault="002B1847" w:rsidP="002B1847">
      <w:pPr>
        <w:shd w:val="clear" w:color="auto" w:fill="FFFFFF"/>
        <w:spacing w:line="240" w:lineRule="auto"/>
        <w:ind w:firstLine="709"/>
        <w:jc w:val="center"/>
        <w:rPr>
          <w:rFonts w:eastAsia="Times New Roman"/>
          <w:color w:val="000000" w:themeColor="text1"/>
          <w:sz w:val="24"/>
          <w:lang w:val="lt-LT"/>
        </w:rPr>
      </w:pPr>
    </w:p>
    <w:p w:rsidR="002B1847" w:rsidRDefault="002B1847" w:rsidP="002B1847">
      <w:pPr>
        <w:shd w:val="clear" w:color="auto" w:fill="FFFFFF"/>
        <w:spacing w:line="240" w:lineRule="auto"/>
        <w:ind w:firstLine="709"/>
        <w:jc w:val="center"/>
        <w:rPr>
          <w:rFonts w:eastAsia="Times New Roman"/>
          <w:color w:val="000000" w:themeColor="text1"/>
          <w:sz w:val="24"/>
          <w:lang w:val="lt-LT"/>
        </w:rPr>
      </w:pPr>
    </w:p>
    <w:p w:rsidR="002B1847" w:rsidRDefault="002B1847" w:rsidP="002B1847">
      <w:pPr>
        <w:shd w:val="clear" w:color="auto" w:fill="FFFFFF"/>
        <w:spacing w:line="240" w:lineRule="auto"/>
        <w:ind w:firstLine="709"/>
        <w:jc w:val="center"/>
        <w:rPr>
          <w:rFonts w:eastAsia="Times New Roman"/>
          <w:color w:val="000000" w:themeColor="text1"/>
          <w:sz w:val="24"/>
          <w:lang w:val="lt-LT"/>
        </w:rPr>
      </w:pPr>
    </w:p>
    <w:p w:rsidR="002B1847" w:rsidRDefault="002B1847" w:rsidP="002B1847">
      <w:pPr>
        <w:shd w:val="clear" w:color="auto" w:fill="FFFFFF"/>
        <w:spacing w:line="240" w:lineRule="auto"/>
        <w:ind w:firstLine="709"/>
        <w:jc w:val="center"/>
        <w:rPr>
          <w:rFonts w:eastAsia="Times New Roman"/>
          <w:color w:val="000000" w:themeColor="text1"/>
          <w:sz w:val="24"/>
          <w:lang w:val="lt-LT"/>
        </w:rPr>
      </w:pPr>
    </w:p>
    <w:p w:rsidR="002B1847" w:rsidRDefault="002B1847" w:rsidP="002B1847">
      <w:pPr>
        <w:shd w:val="clear" w:color="auto" w:fill="FFFFFF"/>
        <w:spacing w:line="240" w:lineRule="auto"/>
        <w:ind w:firstLine="709"/>
        <w:jc w:val="center"/>
        <w:rPr>
          <w:rFonts w:eastAsia="Times New Roman"/>
          <w:color w:val="000000" w:themeColor="text1"/>
          <w:sz w:val="24"/>
          <w:lang w:val="lt-LT"/>
        </w:rPr>
      </w:pPr>
    </w:p>
    <w:p w:rsidR="002B1847" w:rsidRDefault="002B1847" w:rsidP="002B1847">
      <w:pPr>
        <w:shd w:val="clear" w:color="auto" w:fill="FFFFFF"/>
        <w:spacing w:line="240" w:lineRule="auto"/>
        <w:ind w:firstLine="709"/>
        <w:jc w:val="center"/>
        <w:rPr>
          <w:rFonts w:eastAsia="Times New Roman"/>
          <w:color w:val="000000" w:themeColor="text1"/>
          <w:sz w:val="24"/>
          <w:lang w:val="lt-LT"/>
        </w:rPr>
      </w:pPr>
    </w:p>
    <w:p w:rsidR="002B1847" w:rsidRDefault="002B1847" w:rsidP="002B1847">
      <w:pPr>
        <w:shd w:val="clear" w:color="auto" w:fill="FFFFFF"/>
        <w:spacing w:line="240" w:lineRule="auto"/>
        <w:ind w:firstLine="709"/>
        <w:jc w:val="center"/>
        <w:rPr>
          <w:rFonts w:eastAsia="Times New Roman"/>
          <w:color w:val="000000" w:themeColor="text1"/>
          <w:sz w:val="24"/>
          <w:lang w:val="lt-LT"/>
        </w:rPr>
      </w:pPr>
    </w:p>
    <w:p w:rsidR="002B1847" w:rsidRDefault="002B1847" w:rsidP="002B1847">
      <w:pPr>
        <w:shd w:val="clear" w:color="auto" w:fill="FFFFFF"/>
        <w:spacing w:line="240" w:lineRule="auto"/>
        <w:ind w:firstLine="709"/>
        <w:jc w:val="center"/>
        <w:rPr>
          <w:rFonts w:eastAsia="Times New Roman"/>
          <w:color w:val="000000" w:themeColor="text1"/>
          <w:sz w:val="24"/>
          <w:lang w:val="lt-LT"/>
        </w:rPr>
      </w:pPr>
    </w:p>
    <w:p w:rsidR="002B1847" w:rsidRDefault="002B1847" w:rsidP="002B1847">
      <w:pPr>
        <w:shd w:val="clear" w:color="auto" w:fill="FFFFFF"/>
        <w:spacing w:line="240" w:lineRule="auto"/>
        <w:ind w:firstLine="709"/>
        <w:jc w:val="center"/>
        <w:rPr>
          <w:rFonts w:eastAsia="Times New Roman"/>
          <w:color w:val="000000" w:themeColor="text1"/>
          <w:sz w:val="24"/>
          <w:lang w:val="lt-LT"/>
        </w:rPr>
      </w:pPr>
    </w:p>
    <w:p w:rsidR="002B1847" w:rsidRDefault="002B1847" w:rsidP="002B1847">
      <w:pPr>
        <w:shd w:val="clear" w:color="auto" w:fill="FFFFFF"/>
        <w:spacing w:line="240" w:lineRule="auto"/>
        <w:ind w:firstLine="709"/>
        <w:jc w:val="center"/>
        <w:rPr>
          <w:rFonts w:eastAsia="Times New Roman"/>
          <w:color w:val="000000" w:themeColor="text1"/>
          <w:sz w:val="24"/>
          <w:lang w:val="lt-LT"/>
        </w:rPr>
      </w:pPr>
    </w:p>
    <w:p w:rsidR="002B1847" w:rsidRDefault="002B1847" w:rsidP="002B1847">
      <w:pPr>
        <w:shd w:val="clear" w:color="auto" w:fill="FFFFFF"/>
        <w:spacing w:line="240" w:lineRule="auto"/>
        <w:ind w:firstLine="709"/>
        <w:jc w:val="center"/>
        <w:rPr>
          <w:rFonts w:eastAsia="Times New Roman"/>
          <w:color w:val="000000" w:themeColor="text1"/>
          <w:sz w:val="24"/>
          <w:lang w:val="lt-LT"/>
        </w:rPr>
      </w:pPr>
    </w:p>
    <w:p w:rsidR="002B1847" w:rsidRDefault="002B1847" w:rsidP="002B1847">
      <w:pPr>
        <w:shd w:val="clear" w:color="auto" w:fill="FFFFFF"/>
        <w:spacing w:line="240" w:lineRule="auto"/>
        <w:ind w:firstLine="709"/>
        <w:jc w:val="center"/>
        <w:rPr>
          <w:rFonts w:eastAsia="Times New Roman"/>
          <w:color w:val="000000" w:themeColor="text1"/>
          <w:sz w:val="24"/>
          <w:lang w:val="lt-LT"/>
        </w:rPr>
      </w:pPr>
    </w:p>
    <w:p w:rsidR="002B1847" w:rsidRDefault="002B1847" w:rsidP="002B1847">
      <w:pPr>
        <w:shd w:val="clear" w:color="auto" w:fill="FFFFFF"/>
        <w:spacing w:line="240" w:lineRule="auto"/>
        <w:ind w:firstLine="709"/>
        <w:jc w:val="center"/>
        <w:rPr>
          <w:rFonts w:eastAsia="Times New Roman"/>
          <w:color w:val="000000" w:themeColor="text1"/>
          <w:sz w:val="24"/>
          <w:lang w:val="lt-LT"/>
        </w:rPr>
      </w:pPr>
    </w:p>
    <w:p w:rsidR="002B1847" w:rsidRDefault="002B1847" w:rsidP="002B1847">
      <w:pPr>
        <w:shd w:val="clear" w:color="auto" w:fill="FFFFFF"/>
        <w:spacing w:line="240" w:lineRule="auto"/>
        <w:ind w:firstLine="709"/>
        <w:jc w:val="center"/>
        <w:rPr>
          <w:rFonts w:eastAsia="Times New Roman"/>
          <w:color w:val="000000" w:themeColor="text1"/>
          <w:sz w:val="24"/>
          <w:lang w:val="lt-LT"/>
        </w:rPr>
      </w:pPr>
    </w:p>
    <w:p w:rsidR="002B1847" w:rsidRPr="002B1847" w:rsidRDefault="002B1847" w:rsidP="002B1847">
      <w:pPr>
        <w:suppressAutoHyphens/>
        <w:spacing w:line="240" w:lineRule="auto"/>
        <w:ind w:left="5529"/>
        <w:textAlignment w:val="baseline"/>
        <w:rPr>
          <w:rFonts w:eastAsia="Times New Roman"/>
          <w:sz w:val="24"/>
          <w:szCs w:val="20"/>
          <w:lang w:val="lt-LT"/>
        </w:rPr>
      </w:pPr>
      <w:r w:rsidRPr="002B1847">
        <w:rPr>
          <w:rFonts w:eastAsia="Times New Roman"/>
          <w:sz w:val="24"/>
          <w:szCs w:val="20"/>
          <w:lang w:val="lt-LT"/>
        </w:rPr>
        <w:lastRenderedPageBreak/>
        <w:t>Atlyginimo dydžio už vaikų, ugdomų pagal ikimokyklinio ir (ar) priešmokyklinio ugdymo programas, išlaikymą Josvainių socialiniame ir ugdymo centre nustatymo ir panaudojimo</w:t>
      </w:r>
    </w:p>
    <w:p w:rsidR="002B1847" w:rsidRPr="002B1847" w:rsidRDefault="002B1847" w:rsidP="002B1847">
      <w:pPr>
        <w:suppressAutoHyphens/>
        <w:spacing w:line="240" w:lineRule="auto"/>
        <w:ind w:left="5529"/>
        <w:textAlignment w:val="baseline"/>
        <w:rPr>
          <w:rFonts w:eastAsia="Times New Roman"/>
          <w:sz w:val="24"/>
          <w:szCs w:val="20"/>
          <w:lang w:val="lt-LT"/>
        </w:rPr>
      </w:pPr>
      <w:r w:rsidRPr="002B1847">
        <w:rPr>
          <w:rFonts w:eastAsia="Times New Roman"/>
          <w:sz w:val="24"/>
          <w:lang w:val="lt-LT" w:eastAsia="lt-LT"/>
        </w:rPr>
        <w:t>tvarkos aprašo</w:t>
      </w:r>
      <w:r w:rsidRPr="002B1847">
        <w:rPr>
          <w:rFonts w:eastAsia="Times New Roman"/>
          <w:sz w:val="24"/>
          <w:szCs w:val="20"/>
          <w:lang w:val="lt-LT"/>
        </w:rPr>
        <w:t xml:space="preserve"> </w:t>
      </w:r>
      <w:r w:rsidRPr="002B1847">
        <w:rPr>
          <w:rFonts w:eastAsia="Times New Roman"/>
          <w:sz w:val="24"/>
          <w:lang w:val="lt-LT" w:eastAsia="lt-LT"/>
        </w:rPr>
        <w:t>priedas</w:t>
      </w:r>
    </w:p>
    <w:p w:rsidR="002B1847" w:rsidRPr="002B1847" w:rsidRDefault="002B1847" w:rsidP="002B1847">
      <w:pPr>
        <w:suppressAutoHyphens/>
        <w:spacing w:line="240" w:lineRule="auto"/>
        <w:ind w:left="5529"/>
        <w:textAlignment w:val="baseline"/>
        <w:rPr>
          <w:rFonts w:eastAsia="Times New Roman"/>
          <w:sz w:val="24"/>
          <w:szCs w:val="20"/>
          <w:lang w:val="lt-LT"/>
        </w:rPr>
      </w:pPr>
    </w:p>
    <w:p w:rsidR="002B1847" w:rsidRPr="002B1847" w:rsidRDefault="002B1847" w:rsidP="002B1847">
      <w:pPr>
        <w:suppressAutoHyphens/>
        <w:spacing w:line="240" w:lineRule="auto"/>
        <w:ind w:right="-6"/>
        <w:jc w:val="both"/>
        <w:textAlignment w:val="baseline"/>
        <w:rPr>
          <w:rFonts w:eastAsia="Times New Roman"/>
          <w:sz w:val="24"/>
          <w:lang w:val="lt-LT" w:eastAsia="lt-LT"/>
        </w:rPr>
      </w:pPr>
      <w:r w:rsidRPr="002B1847">
        <w:rPr>
          <w:rFonts w:eastAsia="Times New Roman"/>
          <w:sz w:val="24"/>
          <w:lang w:val="lt-LT" w:eastAsia="lt-LT"/>
        </w:rPr>
        <w:t>______________________________________________________________________________</w:t>
      </w:r>
    </w:p>
    <w:p w:rsidR="002B1847" w:rsidRPr="002B1847" w:rsidRDefault="002B1847" w:rsidP="002B1847">
      <w:pPr>
        <w:suppressAutoHyphens/>
        <w:spacing w:line="240" w:lineRule="auto"/>
        <w:ind w:right="-6"/>
        <w:jc w:val="center"/>
        <w:textAlignment w:val="baseline"/>
        <w:rPr>
          <w:rFonts w:eastAsia="Times New Roman"/>
          <w:sz w:val="24"/>
          <w:szCs w:val="20"/>
          <w:lang w:val="lt-LT"/>
        </w:rPr>
      </w:pPr>
      <w:r w:rsidRPr="002B1847">
        <w:rPr>
          <w:rFonts w:eastAsia="Times New Roman"/>
          <w:sz w:val="16"/>
          <w:szCs w:val="16"/>
          <w:lang w:val="lt-LT" w:eastAsia="lt-LT"/>
        </w:rPr>
        <w:t>(vardas, pavardė)</w:t>
      </w:r>
    </w:p>
    <w:p w:rsidR="002B1847" w:rsidRPr="002B1847" w:rsidRDefault="002B1847" w:rsidP="002B1847">
      <w:pPr>
        <w:suppressAutoHyphens/>
        <w:spacing w:line="240" w:lineRule="auto"/>
        <w:ind w:right="-6"/>
        <w:jc w:val="both"/>
        <w:textAlignment w:val="baseline"/>
        <w:rPr>
          <w:rFonts w:eastAsia="Times New Roman"/>
          <w:sz w:val="24"/>
          <w:lang w:val="lt-LT" w:eastAsia="lt-LT"/>
        </w:rPr>
      </w:pPr>
      <w:r w:rsidRPr="002B1847">
        <w:rPr>
          <w:rFonts w:eastAsia="Times New Roman"/>
          <w:sz w:val="24"/>
          <w:lang w:val="lt-LT" w:eastAsia="lt-LT"/>
        </w:rPr>
        <w:t>______________________________________________________________________________</w:t>
      </w:r>
    </w:p>
    <w:p w:rsidR="002B1847" w:rsidRPr="002B1847" w:rsidRDefault="002B1847" w:rsidP="002B1847">
      <w:pPr>
        <w:suppressAutoHyphens/>
        <w:spacing w:line="240" w:lineRule="auto"/>
        <w:ind w:right="-6"/>
        <w:jc w:val="center"/>
        <w:textAlignment w:val="baseline"/>
        <w:rPr>
          <w:rFonts w:eastAsia="Times New Roman"/>
          <w:sz w:val="16"/>
          <w:szCs w:val="16"/>
          <w:lang w:val="lt-LT" w:eastAsia="lt-LT"/>
        </w:rPr>
      </w:pPr>
      <w:r w:rsidRPr="002B1847">
        <w:rPr>
          <w:rFonts w:eastAsia="Times New Roman"/>
          <w:sz w:val="16"/>
          <w:szCs w:val="16"/>
          <w:lang w:val="lt-LT" w:eastAsia="lt-LT"/>
        </w:rPr>
        <w:t>(adresas, telefonas)</w:t>
      </w:r>
    </w:p>
    <w:p w:rsidR="002B1847" w:rsidRPr="002B1847" w:rsidRDefault="002B1847" w:rsidP="002B1847">
      <w:pPr>
        <w:suppressAutoHyphens/>
        <w:spacing w:line="240" w:lineRule="auto"/>
        <w:ind w:right="-6"/>
        <w:jc w:val="both"/>
        <w:textAlignment w:val="baseline"/>
        <w:rPr>
          <w:rFonts w:eastAsia="Times New Roman"/>
          <w:sz w:val="24"/>
          <w:lang w:val="lt-LT" w:eastAsia="lt-LT"/>
        </w:rPr>
      </w:pPr>
      <w:r w:rsidRPr="002B1847">
        <w:rPr>
          <w:rFonts w:eastAsia="Times New Roman"/>
          <w:sz w:val="24"/>
          <w:lang w:val="lt-LT" w:eastAsia="lt-LT"/>
        </w:rPr>
        <w:t>____________________________________</w:t>
      </w:r>
    </w:p>
    <w:p w:rsidR="002B1847" w:rsidRPr="002B1847" w:rsidRDefault="002B1847" w:rsidP="002B1847">
      <w:pPr>
        <w:suppressAutoHyphens/>
        <w:spacing w:line="360" w:lineRule="auto"/>
        <w:ind w:right="-6" w:firstLine="266"/>
        <w:jc w:val="both"/>
        <w:textAlignment w:val="baseline"/>
        <w:rPr>
          <w:rFonts w:eastAsia="Times New Roman"/>
          <w:sz w:val="16"/>
          <w:szCs w:val="16"/>
          <w:lang w:val="lt-LT" w:eastAsia="lt-LT"/>
        </w:rPr>
      </w:pPr>
      <w:r w:rsidRPr="002B1847">
        <w:rPr>
          <w:rFonts w:eastAsia="Times New Roman"/>
          <w:sz w:val="16"/>
          <w:szCs w:val="16"/>
          <w:lang w:val="lt-LT" w:eastAsia="lt-LT"/>
        </w:rPr>
        <w:t>(Ugdymo įstaigos pavadinimas)</w:t>
      </w:r>
    </w:p>
    <w:p w:rsidR="002B1847" w:rsidRPr="002B1847" w:rsidRDefault="002B1847" w:rsidP="002B1847">
      <w:pPr>
        <w:suppressAutoHyphens/>
        <w:ind w:right="-6"/>
        <w:jc w:val="both"/>
        <w:textAlignment w:val="baseline"/>
        <w:rPr>
          <w:rFonts w:eastAsia="Times New Roman"/>
          <w:sz w:val="24"/>
          <w:lang w:val="lt-LT" w:eastAsia="lt-LT"/>
        </w:rPr>
      </w:pPr>
      <w:r w:rsidRPr="002B1847">
        <w:rPr>
          <w:rFonts w:eastAsia="Times New Roman"/>
          <w:sz w:val="24"/>
          <w:lang w:val="lt-LT" w:eastAsia="lt-LT"/>
        </w:rPr>
        <w:t>direktoriui_______________________</w:t>
      </w:r>
    </w:p>
    <w:p w:rsidR="002B1847" w:rsidRPr="002B1847" w:rsidRDefault="002B1847" w:rsidP="002B1847">
      <w:pPr>
        <w:suppressAutoHyphens/>
        <w:spacing w:line="240" w:lineRule="auto"/>
        <w:ind w:right="-6" w:firstLine="1102"/>
        <w:jc w:val="both"/>
        <w:textAlignment w:val="baseline"/>
        <w:rPr>
          <w:rFonts w:eastAsia="Times New Roman"/>
          <w:sz w:val="16"/>
          <w:szCs w:val="16"/>
          <w:lang w:val="lt-LT" w:eastAsia="lt-LT"/>
        </w:rPr>
      </w:pPr>
      <w:r w:rsidRPr="002B1847">
        <w:rPr>
          <w:rFonts w:eastAsia="Times New Roman"/>
          <w:sz w:val="16"/>
          <w:szCs w:val="16"/>
          <w:lang w:val="lt-LT" w:eastAsia="lt-LT"/>
        </w:rPr>
        <w:t>(vardas, pavardė)</w:t>
      </w:r>
    </w:p>
    <w:p w:rsidR="002B1847" w:rsidRPr="002B1847" w:rsidRDefault="002B1847" w:rsidP="002B1847">
      <w:pPr>
        <w:suppressAutoHyphens/>
        <w:spacing w:line="240" w:lineRule="auto"/>
        <w:ind w:right="-6" w:firstLine="1860"/>
        <w:jc w:val="both"/>
        <w:textAlignment w:val="baseline"/>
        <w:rPr>
          <w:rFonts w:eastAsia="Times New Roman"/>
          <w:sz w:val="24"/>
          <w:lang w:val="lt-LT" w:eastAsia="lt-LT"/>
        </w:rPr>
      </w:pPr>
    </w:p>
    <w:p w:rsidR="002B1847" w:rsidRPr="002B1847" w:rsidRDefault="002B1847" w:rsidP="002B1847">
      <w:pPr>
        <w:suppressAutoHyphens/>
        <w:spacing w:line="240" w:lineRule="auto"/>
        <w:ind w:right="-6"/>
        <w:jc w:val="center"/>
        <w:textAlignment w:val="baseline"/>
        <w:rPr>
          <w:rFonts w:eastAsia="Times New Roman"/>
          <w:b/>
          <w:bCs/>
          <w:sz w:val="24"/>
          <w:lang w:val="lt-LT" w:eastAsia="lt-LT"/>
        </w:rPr>
      </w:pPr>
      <w:r w:rsidRPr="002B1847">
        <w:rPr>
          <w:rFonts w:eastAsia="Times New Roman"/>
          <w:b/>
          <w:bCs/>
          <w:sz w:val="24"/>
          <w:lang w:val="lt-LT" w:eastAsia="lt-LT"/>
        </w:rPr>
        <w:t>PRAŠYMAS</w:t>
      </w:r>
    </w:p>
    <w:p w:rsidR="002B1847" w:rsidRPr="002B1847" w:rsidRDefault="002B1847" w:rsidP="002B1847">
      <w:pPr>
        <w:suppressAutoHyphens/>
        <w:spacing w:line="240" w:lineRule="auto"/>
        <w:ind w:right="-6"/>
        <w:jc w:val="center"/>
        <w:textAlignment w:val="baseline"/>
        <w:rPr>
          <w:rFonts w:eastAsia="Times New Roman"/>
          <w:sz w:val="24"/>
          <w:szCs w:val="20"/>
          <w:lang w:val="lt-LT"/>
        </w:rPr>
      </w:pPr>
      <w:r w:rsidRPr="002B1847">
        <w:rPr>
          <w:rFonts w:eastAsia="Times New Roman"/>
          <w:b/>
          <w:bCs/>
          <w:sz w:val="24"/>
          <w:lang w:val="lt-LT" w:eastAsia="lt-LT"/>
        </w:rPr>
        <w:t xml:space="preserve">DĖL </w:t>
      </w:r>
      <w:r w:rsidRPr="002B1847">
        <w:rPr>
          <w:rFonts w:eastAsia="Times New Roman"/>
          <w:b/>
          <w:sz w:val="24"/>
          <w:lang w:val="lt-LT" w:eastAsia="lt-LT"/>
        </w:rPr>
        <w:t>ATLYGINIMO</w:t>
      </w:r>
      <w:r w:rsidRPr="002B1847">
        <w:rPr>
          <w:rFonts w:eastAsia="Times New Roman"/>
          <w:b/>
          <w:caps/>
          <w:sz w:val="24"/>
          <w:lang w:val="lt-LT" w:eastAsia="lt-LT"/>
        </w:rPr>
        <w:t xml:space="preserve"> UŽ MAITINIMĄ lengvatos taikymo vaikui, ugdomam pagal ikimokyklinio AR PRIEŠMOKYKLINIO ugdymo programą</w:t>
      </w:r>
    </w:p>
    <w:p w:rsidR="002B1847" w:rsidRPr="002B1847" w:rsidRDefault="002B1847" w:rsidP="002B1847">
      <w:pPr>
        <w:suppressAutoHyphens/>
        <w:spacing w:line="240" w:lineRule="auto"/>
        <w:ind w:right="-6"/>
        <w:jc w:val="center"/>
        <w:textAlignment w:val="baseline"/>
        <w:rPr>
          <w:rFonts w:eastAsia="Times New Roman"/>
          <w:b/>
          <w:bCs/>
          <w:sz w:val="24"/>
          <w:lang w:val="lt-LT" w:eastAsia="lt-LT"/>
        </w:rPr>
      </w:pPr>
    </w:p>
    <w:p w:rsidR="002B1847" w:rsidRPr="002B1847" w:rsidRDefault="002B1847" w:rsidP="002B1847">
      <w:pPr>
        <w:suppressAutoHyphens/>
        <w:spacing w:line="240" w:lineRule="auto"/>
        <w:ind w:right="-6"/>
        <w:jc w:val="center"/>
        <w:textAlignment w:val="baseline"/>
        <w:rPr>
          <w:rFonts w:eastAsia="Times New Roman"/>
          <w:sz w:val="24"/>
          <w:lang w:val="lt-LT" w:eastAsia="lt-LT"/>
        </w:rPr>
      </w:pPr>
      <w:r w:rsidRPr="002B1847">
        <w:rPr>
          <w:rFonts w:eastAsia="Times New Roman"/>
          <w:sz w:val="24"/>
          <w:lang w:val="lt-LT" w:eastAsia="lt-LT"/>
        </w:rPr>
        <w:t>20      m. ………………d.</w:t>
      </w:r>
    </w:p>
    <w:p w:rsidR="002B1847" w:rsidRPr="002B1847" w:rsidRDefault="002B1847" w:rsidP="002B1847">
      <w:pPr>
        <w:suppressAutoHyphens/>
        <w:spacing w:line="240" w:lineRule="auto"/>
        <w:ind w:right="-6"/>
        <w:jc w:val="center"/>
        <w:textAlignment w:val="baseline"/>
        <w:rPr>
          <w:rFonts w:eastAsia="Times New Roman"/>
          <w:sz w:val="24"/>
          <w:lang w:val="lt-LT" w:eastAsia="lt-LT"/>
        </w:rPr>
      </w:pPr>
    </w:p>
    <w:p w:rsidR="002B1847" w:rsidRPr="002B1847" w:rsidRDefault="002B1847" w:rsidP="002B1847">
      <w:pPr>
        <w:suppressAutoHyphens/>
        <w:spacing w:line="240" w:lineRule="auto"/>
        <w:ind w:right="-6" w:firstLine="310"/>
        <w:textAlignment w:val="baseline"/>
        <w:rPr>
          <w:rFonts w:eastAsia="Times New Roman"/>
          <w:sz w:val="24"/>
          <w:lang w:val="lt-LT" w:eastAsia="lt-LT"/>
        </w:rPr>
      </w:pPr>
      <w:r w:rsidRPr="002B1847">
        <w:rPr>
          <w:rFonts w:eastAsia="Times New Roman"/>
          <w:sz w:val="24"/>
          <w:lang w:val="lt-LT" w:eastAsia="lt-LT"/>
        </w:rPr>
        <w:t xml:space="preserve">Prašom nuo _______________ taikyti _______ procentų lengvatą už išlaikymą Ugdymo </w:t>
      </w:r>
    </w:p>
    <w:p w:rsidR="002B1847" w:rsidRPr="002B1847" w:rsidRDefault="002B1847" w:rsidP="002B1847">
      <w:pPr>
        <w:suppressAutoHyphens/>
        <w:spacing w:line="240" w:lineRule="auto"/>
        <w:ind w:right="-6" w:firstLine="2170"/>
        <w:jc w:val="both"/>
        <w:textAlignment w:val="baseline"/>
        <w:rPr>
          <w:rFonts w:eastAsia="Times New Roman"/>
          <w:sz w:val="24"/>
          <w:lang w:val="lt-LT" w:eastAsia="lt-LT"/>
        </w:rPr>
      </w:pPr>
      <w:r w:rsidRPr="002B1847">
        <w:rPr>
          <w:rFonts w:eastAsia="Times New Roman"/>
          <w:sz w:val="24"/>
          <w:lang w:val="lt-LT" w:eastAsia="lt-LT"/>
        </w:rPr>
        <w:t>(data)</w:t>
      </w:r>
    </w:p>
    <w:p w:rsidR="002B1847" w:rsidRPr="002B1847" w:rsidRDefault="002B1847" w:rsidP="002B1847">
      <w:pPr>
        <w:suppressAutoHyphens/>
        <w:spacing w:line="240" w:lineRule="auto"/>
        <w:ind w:right="-6"/>
        <w:jc w:val="both"/>
        <w:textAlignment w:val="baseline"/>
        <w:rPr>
          <w:rFonts w:eastAsia="Times New Roman"/>
          <w:sz w:val="24"/>
          <w:lang w:val="lt-LT" w:eastAsia="lt-LT"/>
        </w:rPr>
      </w:pPr>
      <w:r w:rsidRPr="002B1847">
        <w:rPr>
          <w:rFonts w:eastAsia="Times New Roman"/>
          <w:sz w:val="24"/>
          <w:lang w:val="lt-LT" w:eastAsia="lt-LT"/>
        </w:rPr>
        <w:t>įstaigoje mano sūnui (dukrai) ______________________________________________________</w:t>
      </w:r>
    </w:p>
    <w:p w:rsidR="002B1847" w:rsidRPr="002B1847" w:rsidRDefault="002B1847" w:rsidP="002B1847">
      <w:pPr>
        <w:suppressAutoHyphens/>
        <w:spacing w:line="240" w:lineRule="auto"/>
        <w:ind w:right="-6" w:firstLine="4370"/>
        <w:jc w:val="both"/>
        <w:textAlignment w:val="baseline"/>
        <w:rPr>
          <w:rFonts w:eastAsia="Times New Roman"/>
          <w:sz w:val="24"/>
          <w:lang w:val="lt-LT" w:eastAsia="lt-LT"/>
        </w:rPr>
      </w:pPr>
      <w:r w:rsidRPr="002B1847">
        <w:rPr>
          <w:rFonts w:eastAsia="Times New Roman"/>
          <w:sz w:val="24"/>
          <w:lang w:val="lt-LT" w:eastAsia="lt-LT"/>
        </w:rPr>
        <w:t>(vaiko vardas, pavardė)</w:t>
      </w:r>
    </w:p>
    <w:p w:rsidR="002B1847" w:rsidRPr="002B1847" w:rsidRDefault="002B1847" w:rsidP="002B1847">
      <w:pPr>
        <w:tabs>
          <w:tab w:val="left" w:pos="709"/>
        </w:tabs>
        <w:suppressAutoHyphens/>
        <w:ind w:right="-6"/>
        <w:jc w:val="both"/>
        <w:textAlignment w:val="baseline"/>
        <w:rPr>
          <w:rFonts w:eastAsia="Times New Roman"/>
          <w:sz w:val="24"/>
          <w:szCs w:val="20"/>
          <w:lang w:val="lt-LT"/>
        </w:rPr>
      </w:pPr>
      <w:r w:rsidRPr="002B1847">
        <w:rPr>
          <w:rFonts w:eastAsia="Times New Roman"/>
          <w:sz w:val="24"/>
          <w:lang w:val="lt-LT" w:eastAsia="lt-LT"/>
        </w:rPr>
        <w:t xml:space="preserve">gim. ________________ ir lankančiam (-ai) _________________________grupę, nes: </w:t>
      </w:r>
    </w:p>
    <w:p w:rsidR="002B1847" w:rsidRPr="002B1847" w:rsidRDefault="002B1847" w:rsidP="002B1847">
      <w:pPr>
        <w:suppressAutoHyphens/>
        <w:spacing w:line="240" w:lineRule="auto"/>
        <w:ind w:right="-6" w:firstLine="689"/>
        <w:jc w:val="both"/>
        <w:textAlignment w:val="baseline"/>
        <w:rPr>
          <w:rFonts w:eastAsia="Times New Roman"/>
          <w:sz w:val="24"/>
          <w:lang w:val="lt-LT" w:eastAsia="lt-LT"/>
        </w:rPr>
      </w:pPr>
      <w:r w:rsidRPr="002B1847">
        <w:rPr>
          <w:rFonts w:eastAsia="Times New Roman"/>
          <w:sz w:val="24"/>
          <w:lang w:val="lt-LT" w:eastAsia="lt-LT"/>
        </w:rPr>
        <w:t>(metai, mėnuo, diena)</w:t>
      </w:r>
      <w:r w:rsidRPr="002B1847">
        <w:rPr>
          <w:rFonts w:eastAsia="Times New Roman"/>
          <w:sz w:val="24"/>
          <w:lang w:val="lt-LT" w:eastAsia="lt-LT"/>
        </w:rPr>
        <w:tab/>
        <w:t xml:space="preserve">     </w:t>
      </w:r>
      <w:r w:rsidRPr="002B1847">
        <w:rPr>
          <w:rFonts w:eastAsia="Times New Roman"/>
          <w:sz w:val="24"/>
          <w:lang w:val="lt-LT" w:eastAsia="lt-LT"/>
        </w:rPr>
        <w:tab/>
        <w:t xml:space="preserve">                                  ( grupės pavadinimas)</w:t>
      </w:r>
    </w:p>
    <w:p w:rsidR="002B1847" w:rsidRPr="002B1847" w:rsidRDefault="002B1847" w:rsidP="002B1847">
      <w:pPr>
        <w:suppressAutoHyphens/>
        <w:spacing w:line="240" w:lineRule="auto"/>
        <w:ind w:right="-6"/>
        <w:jc w:val="both"/>
        <w:textAlignment w:val="baseline"/>
        <w:rPr>
          <w:rFonts w:eastAsia="Times New Roman"/>
          <w:sz w:val="24"/>
          <w:szCs w:val="20"/>
          <w:lang w:val="lt-LT"/>
        </w:rPr>
      </w:pPr>
      <w:r w:rsidRPr="002B1847">
        <w:rPr>
          <w:rFonts w:eastAsia="Times New Roman"/>
          <w:i/>
          <w:iCs/>
          <w:sz w:val="24"/>
          <w:lang w:val="lt-LT" w:eastAsia="lt-LT"/>
        </w:rPr>
        <w:t>Reikiamą atsakymą pažymėti ×.</w:t>
      </w:r>
    </w:p>
    <w:p w:rsidR="002B1847" w:rsidRPr="002B1847" w:rsidRDefault="002B1847" w:rsidP="002B1847">
      <w:pPr>
        <w:tabs>
          <w:tab w:val="left" w:pos="709"/>
        </w:tabs>
        <w:suppressAutoHyphens/>
        <w:spacing w:line="240" w:lineRule="auto"/>
        <w:jc w:val="both"/>
        <w:textAlignment w:val="baseline"/>
        <w:rPr>
          <w:rFonts w:eastAsia="Times New Roman"/>
          <w:sz w:val="24"/>
          <w:szCs w:val="20"/>
          <w:lang w:val="lt-LT"/>
        </w:rPr>
      </w:pP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ab/>
      </w:r>
      <w:r w:rsidRPr="002B1847">
        <w:rPr>
          <w:rFonts w:eastAsia="Times New Roman"/>
          <w:sz w:val="24"/>
          <w:lang w:val="lt-LT"/>
        </w:rPr>
        <w:t>vaikui nustatytas neįgalumas;</w:t>
      </w:r>
    </w:p>
    <w:p w:rsidR="002B1847" w:rsidRPr="002B1847" w:rsidRDefault="002B1847" w:rsidP="002B1847">
      <w:pPr>
        <w:tabs>
          <w:tab w:val="left" w:pos="709"/>
        </w:tabs>
        <w:suppressAutoHyphens/>
        <w:spacing w:line="240" w:lineRule="auto"/>
        <w:jc w:val="both"/>
        <w:textAlignment w:val="baseline"/>
        <w:rPr>
          <w:rFonts w:eastAsia="Times New Roman"/>
          <w:sz w:val="24"/>
          <w:szCs w:val="20"/>
          <w:lang w:val="lt-LT"/>
        </w:rPr>
      </w:pP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ab/>
      </w:r>
      <w:r w:rsidRPr="002B1847">
        <w:rPr>
          <w:rFonts w:eastAsia="Times New Roman"/>
          <w:sz w:val="24"/>
          <w:lang w:val="lt-LT"/>
        </w:rPr>
        <w:t>vaikų tėvai (globėjai) pagal Lietuvos Respublikos piniginės socialinės paramos nepasiturintiems gyventojams įstatymą gauna socialinę pašalpą;</w:t>
      </w:r>
    </w:p>
    <w:p w:rsidR="002B1847" w:rsidRPr="002B1847" w:rsidRDefault="002B1847" w:rsidP="002B1847">
      <w:pPr>
        <w:tabs>
          <w:tab w:val="left" w:pos="709"/>
        </w:tabs>
        <w:suppressAutoHyphens/>
        <w:spacing w:line="240" w:lineRule="auto"/>
        <w:ind w:firstLine="372"/>
        <w:jc w:val="both"/>
        <w:textAlignment w:val="baseline"/>
        <w:rPr>
          <w:rFonts w:eastAsia="Times New Roman"/>
          <w:sz w:val="24"/>
          <w:szCs w:val="20"/>
          <w:lang w:val="lt-LT"/>
        </w:rPr>
      </w:pPr>
      <w:r w:rsidRPr="002B1847">
        <w:rPr>
          <w:rFonts w:ascii="Symbol" w:eastAsia="Times New Roman" w:hAnsi="Symbol"/>
          <w:sz w:val="24"/>
          <w:lang w:val="lt-LT" w:eastAsia="lt-LT"/>
        </w:rPr>
        <w:t></w:t>
      </w:r>
      <w:r w:rsidRPr="002B1847">
        <w:rPr>
          <w:rFonts w:ascii="Symbol" w:eastAsia="Times New Roman" w:hAnsi="Symbol"/>
          <w:sz w:val="24"/>
          <w:lang w:val="lt-LT" w:eastAsia="lt-LT"/>
        </w:rPr>
        <w:tab/>
      </w:r>
      <w:r w:rsidRPr="002B1847">
        <w:rPr>
          <w:rFonts w:eastAsia="Times New Roman"/>
          <w:sz w:val="24"/>
          <w:lang w:val="lt-LT"/>
        </w:rPr>
        <w:t xml:space="preserve">vaiką augina vienas iš tėvų, o kitas – miręs, dingęs be žinios, atlieka bausmę įkalinimo įstaigoje – ir vidutinės pajamos vienam šeimos nariui per mėnesį yra mažesnės nei 2,5 valstybės remiamų pajamų dydžio; </w:t>
      </w:r>
    </w:p>
    <w:p w:rsidR="002B1847" w:rsidRPr="002B1847" w:rsidRDefault="002B1847" w:rsidP="002B1847">
      <w:pPr>
        <w:tabs>
          <w:tab w:val="left" w:pos="709"/>
        </w:tabs>
        <w:suppressAutoHyphens/>
        <w:spacing w:line="240" w:lineRule="auto"/>
        <w:ind w:firstLine="372"/>
        <w:jc w:val="both"/>
        <w:textAlignment w:val="baseline"/>
        <w:rPr>
          <w:rFonts w:eastAsia="Times New Roman"/>
          <w:sz w:val="24"/>
          <w:szCs w:val="20"/>
          <w:lang w:val="lt-LT"/>
        </w:rPr>
      </w:pPr>
      <w:r w:rsidRPr="002B1847">
        <w:rPr>
          <w:rFonts w:ascii="Symbol" w:eastAsia="Times New Roman" w:hAnsi="Symbol"/>
          <w:sz w:val="24"/>
          <w:lang w:val="lt-LT" w:eastAsia="lt-LT"/>
        </w:rPr>
        <w:t></w:t>
      </w:r>
      <w:r w:rsidRPr="002B1847">
        <w:rPr>
          <w:rFonts w:ascii="Symbol" w:eastAsia="Times New Roman" w:hAnsi="Symbol"/>
          <w:sz w:val="24"/>
          <w:lang w:val="lt-LT" w:eastAsia="lt-LT"/>
        </w:rPr>
        <w:tab/>
      </w:r>
      <w:r w:rsidRPr="002B1847">
        <w:rPr>
          <w:rFonts w:eastAsia="Times New Roman"/>
          <w:sz w:val="24"/>
          <w:lang w:val="lt-LT"/>
        </w:rPr>
        <w:t>vaikas auga moksleivių ar studentų šeimoje, kurioje vienas iš tėvų mokosi mokymo įstaigos dieniniame skyriuje, bet ne ilgiau iki jam sukaks 29 metai;</w:t>
      </w:r>
    </w:p>
    <w:p w:rsidR="002B1847" w:rsidRPr="002B1847" w:rsidRDefault="002B1847" w:rsidP="002B1847">
      <w:pPr>
        <w:tabs>
          <w:tab w:val="left" w:pos="709"/>
        </w:tabs>
        <w:suppressAutoHyphens/>
        <w:spacing w:line="240" w:lineRule="auto"/>
        <w:ind w:firstLine="372"/>
        <w:jc w:val="both"/>
        <w:textAlignment w:val="baseline"/>
        <w:rPr>
          <w:rFonts w:eastAsia="Times New Roman"/>
          <w:sz w:val="24"/>
          <w:szCs w:val="20"/>
          <w:lang w:val="lt-LT"/>
        </w:rPr>
      </w:pPr>
      <w:r w:rsidRPr="002B1847">
        <w:rPr>
          <w:rFonts w:ascii="Symbol" w:eastAsia="Times New Roman" w:hAnsi="Symbol"/>
          <w:sz w:val="24"/>
          <w:lang w:val="lt-LT" w:eastAsia="lt-LT"/>
        </w:rPr>
        <w:t></w:t>
      </w:r>
      <w:r w:rsidRPr="002B1847">
        <w:rPr>
          <w:rFonts w:ascii="Symbol" w:eastAsia="Times New Roman" w:hAnsi="Symbol"/>
          <w:sz w:val="24"/>
          <w:lang w:val="lt-LT" w:eastAsia="lt-LT"/>
        </w:rPr>
        <w:tab/>
      </w:r>
      <w:r w:rsidRPr="002B1847">
        <w:rPr>
          <w:rFonts w:eastAsia="Times New Roman"/>
          <w:sz w:val="24"/>
          <w:lang w:val="lt-LT"/>
        </w:rPr>
        <w:t xml:space="preserve"> šeima augina tris ir daugiau vaikų iki 18 metų, taip pat ir vyresnius besimokančius bendrojo ugdymo mokyklose;</w:t>
      </w:r>
    </w:p>
    <w:p w:rsidR="002B1847" w:rsidRPr="002B1847" w:rsidRDefault="002B1847" w:rsidP="002B1847">
      <w:pPr>
        <w:tabs>
          <w:tab w:val="left" w:pos="709"/>
        </w:tabs>
        <w:suppressAutoHyphens/>
        <w:ind w:right="-6" w:firstLine="360"/>
        <w:jc w:val="both"/>
        <w:textAlignment w:val="baseline"/>
        <w:rPr>
          <w:rFonts w:eastAsia="Times New Roman"/>
          <w:sz w:val="24"/>
          <w:szCs w:val="20"/>
          <w:lang w:val="lt-LT"/>
        </w:rPr>
      </w:pPr>
      <w:r w:rsidRPr="002B1847">
        <w:rPr>
          <w:rFonts w:ascii="Symbol" w:eastAsia="Times New Roman" w:hAnsi="Symbol"/>
          <w:sz w:val="24"/>
          <w:lang w:val="lt-LT" w:eastAsia="lt-LT"/>
        </w:rPr>
        <w:t></w:t>
      </w:r>
      <w:r w:rsidRPr="002B1847">
        <w:rPr>
          <w:rFonts w:ascii="Symbol" w:eastAsia="Times New Roman" w:hAnsi="Symbol"/>
          <w:sz w:val="24"/>
          <w:lang w:val="lt-LT" w:eastAsia="lt-LT"/>
        </w:rPr>
        <w:tab/>
      </w:r>
      <w:r w:rsidRPr="002B1847">
        <w:rPr>
          <w:rFonts w:eastAsia="Times New Roman"/>
          <w:sz w:val="24"/>
          <w:lang w:val="lt-LT"/>
        </w:rPr>
        <w:t>tėvas ar motina atlieka tikrąją karinę tarnybą;</w:t>
      </w:r>
    </w:p>
    <w:p w:rsidR="002B1847" w:rsidRPr="002B1847" w:rsidRDefault="002B1847" w:rsidP="002B1847">
      <w:pPr>
        <w:tabs>
          <w:tab w:val="left" w:pos="709"/>
        </w:tabs>
        <w:suppressAutoHyphens/>
        <w:spacing w:line="240" w:lineRule="auto"/>
        <w:jc w:val="both"/>
        <w:textAlignment w:val="baseline"/>
        <w:rPr>
          <w:rFonts w:eastAsia="Times New Roman"/>
          <w:sz w:val="24"/>
          <w:szCs w:val="20"/>
          <w:lang w:val="lt-LT"/>
        </w:rPr>
      </w:pP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ab/>
      </w:r>
      <w:r w:rsidRPr="002B1847">
        <w:rPr>
          <w:rFonts w:eastAsia="Times New Roman"/>
          <w:sz w:val="24"/>
          <w:lang w:val="lt-LT" w:eastAsia="lt-LT"/>
        </w:rPr>
        <w:t xml:space="preserve"> </w:t>
      </w:r>
      <w:r w:rsidRPr="002B1847">
        <w:rPr>
          <w:rFonts w:eastAsia="Times New Roman"/>
          <w:sz w:val="24"/>
          <w:lang w:val="lt-LT"/>
        </w:rPr>
        <w:t>vidutinės pajamos vienam šeimos nariui per mėnesį yra mažesnės nei 1,5 valstybės remiamų pajamų dydžio;</w:t>
      </w:r>
    </w:p>
    <w:p w:rsidR="002B1847" w:rsidRPr="002B1847" w:rsidRDefault="002B1847" w:rsidP="002B1847">
      <w:pPr>
        <w:tabs>
          <w:tab w:val="left" w:pos="709"/>
        </w:tabs>
        <w:suppressAutoHyphens/>
        <w:spacing w:line="240" w:lineRule="auto"/>
        <w:jc w:val="both"/>
        <w:textAlignment w:val="baseline"/>
        <w:rPr>
          <w:rFonts w:eastAsia="Times New Roman"/>
          <w:sz w:val="24"/>
          <w:szCs w:val="20"/>
          <w:lang w:val="lt-LT"/>
        </w:rPr>
      </w:pP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w:t>
      </w:r>
      <w:r w:rsidRPr="002B1847">
        <w:rPr>
          <w:rFonts w:ascii="Symbol" w:eastAsia="Times New Roman" w:hAnsi="Symbol"/>
          <w:sz w:val="24"/>
          <w:lang w:val="lt-LT" w:eastAsia="lt-LT"/>
        </w:rPr>
        <w:tab/>
      </w:r>
      <w:r w:rsidRPr="002B1847">
        <w:rPr>
          <w:rFonts w:eastAsia="Times New Roman"/>
          <w:sz w:val="24"/>
          <w:lang w:val="lt-LT"/>
        </w:rPr>
        <w:t>nedirba vienas (arba abu) iš tėvų (globėjų, rūpintojų) ir registruoti Darbo biržoje.</w:t>
      </w:r>
    </w:p>
    <w:p w:rsidR="002B1847" w:rsidRPr="002B1847" w:rsidRDefault="002B1847" w:rsidP="002B1847">
      <w:pPr>
        <w:suppressAutoHyphens/>
        <w:spacing w:line="240" w:lineRule="auto"/>
        <w:jc w:val="center"/>
        <w:textAlignment w:val="baseline"/>
        <w:rPr>
          <w:rFonts w:eastAsia="Times New Roman"/>
          <w:sz w:val="24"/>
          <w:lang w:val="lt-LT"/>
        </w:rPr>
      </w:pPr>
    </w:p>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Šeimos pajamos</w:t>
      </w:r>
    </w:p>
    <w:p w:rsidR="002B1847" w:rsidRPr="002B1847" w:rsidRDefault="002B1847" w:rsidP="002B1847">
      <w:pPr>
        <w:suppressAutoHyphens/>
        <w:spacing w:line="240" w:lineRule="auto"/>
        <w:jc w:val="center"/>
        <w:textAlignment w:val="baseline"/>
        <w:rPr>
          <w:rFonts w:eastAsia="Times New Roman"/>
          <w:sz w:val="24"/>
          <w:lang w:val="lt-LT"/>
        </w:rPr>
      </w:pPr>
    </w:p>
    <w:tbl>
      <w:tblPr>
        <w:tblW w:w="9618" w:type="dxa"/>
        <w:tblCellMar>
          <w:left w:w="10" w:type="dxa"/>
          <w:right w:w="10" w:type="dxa"/>
        </w:tblCellMar>
        <w:tblLook w:val="04A0" w:firstRow="1" w:lastRow="0" w:firstColumn="1" w:lastColumn="0" w:noHBand="0" w:noVBand="1"/>
      </w:tblPr>
      <w:tblGrid>
        <w:gridCol w:w="810"/>
        <w:gridCol w:w="5086"/>
        <w:gridCol w:w="1238"/>
        <w:gridCol w:w="1244"/>
        <w:gridCol w:w="1240"/>
      </w:tblGrid>
      <w:tr w:rsidR="002B1847" w:rsidRPr="002B1847" w:rsidTr="00590091">
        <w:trPr>
          <w:cantSplit/>
        </w:trPr>
        <w:tc>
          <w:tcPr>
            <w:tcW w:w="81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Eil.</w:t>
            </w:r>
          </w:p>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lastRenderedPageBreak/>
              <w:t>Nr.</w:t>
            </w:r>
          </w:p>
        </w:tc>
        <w:tc>
          <w:tcPr>
            <w:tcW w:w="5086" w:type="dxa"/>
            <w:vMerge w:val="restar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lastRenderedPageBreak/>
              <w:t>Pajamų rūšies pavadinimas</w:t>
            </w:r>
          </w:p>
        </w:tc>
        <w:tc>
          <w:tcPr>
            <w:tcW w:w="3722" w:type="dxa"/>
            <w:gridSpan w:val="3"/>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 xml:space="preserve">Pajamos, </w:t>
            </w:r>
            <w:proofErr w:type="spellStart"/>
            <w:r w:rsidRPr="002B1847">
              <w:rPr>
                <w:rFonts w:eastAsia="Times New Roman"/>
                <w:sz w:val="24"/>
                <w:lang w:val="lt-LT"/>
              </w:rPr>
              <w:t>Eur</w:t>
            </w:r>
            <w:proofErr w:type="spellEnd"/>
          </w:p>
        </w:tc>
      </w:tr>
      <w:tr w:rsidR="002B1847" w:rsidRPr="002B1847" w:rsidTr="00590091">
        <w:trPr>
          <w:cantSplit/>
        </w:trPr>
        <w:tc>
          <w:tcPr>
            <w:tcW w:w="81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5086" w:type="dxa"/>
            <w:vMerge/>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textAlignment w:val="baseline"/>
              <w:rPr>
                <w:rFonts w:eastAsia="Times New Roman"/>
                <w:sz w:val="24"/>
                <w:lang w:val="lt-LT"/>
              </w:rPr>
            </w:pP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Vyras</w:t>
            </w: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Moteris</w:t>
            </w: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Vaikai</w:t>
            </w: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1</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2</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3</w:t>
            </w: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4</w:t>
            </w: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5</w:t>
            </w: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1.</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 xml:space="preserve">Su darbo ar tarnybos santykiais susijusios pajamos, įskaitant dienpinigius, </w:t>
            </w:r>
            <w:proofErr w:type="spellStart"/>
            <w:r w:rsidRPr="002B1847">
              <w:rPr>
                <w:rFonts w:eastAsia="Times New Roman"/>
                <w:sz w:val="24"/>
                <w:lang w:val="lt-LT"/>
              </w:rPr>
              <w:t>butpinigius</w:t>
            </w:r>
            <w:proofErr w:type="spellEnd"/>
            <w:r w:rsidRPr="002B1847">
              <w:rPr>
                <w:rFonts w:eastAsia="Times New Roman"/>
                <w:sz w:val="24"/>
                <w:lang w:val="lt-LT"/>
              </w:rPr>
              <w:t>, maistpinigius ir kitas pajamas (išskyrus asmenų iki 18 metų pajamas)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2.</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Nedarbo socialinio draudimo išmokos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3.</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Autorinis atlyginimas, pajamos, gautos iš sporto veiklos, atlikėjo veiklos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4.</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Pensijos (senatvės, netekto darbingumo, našlių ir našlaičių, socialinė ir kt.), pensijų išmokos, šalpos išmokos, socialinio draudimo senatvės arba netekto darbingumo (invalidumo) pensijų priemokos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5.</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Valstybinės ir iš kitų žinybų gautos pensijos ar pensijų išmokos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6.</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Dividendai</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7.</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Palūkanos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8.</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9.</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Individualios veiklos pajamos, įskaitant pajamas, gautas verčiantis veikla pagal verslo liudijimą ir individualios veiklos vykdymo pažymą (išskyrus asmenų iki 18 metų pajamas)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10.</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Pajamos, gautos iš žemės ūkio veiklos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11.</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Išmokos žemės ūkio veiklai (tiesioginės ir kompensacinės išmokos)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12.</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Piniginės lėšos, gautos vaikui (įvaikiui) išlaikyti (alimentai)</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13.</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Išmokos, mokamos pagal Lietuvos respublikos vaikų išlaikymo išmokų įstatymą</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14.</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both"/>
              <w:textAlignment w:val="baseline"/>
              <w:rPr>
                <w:rFonts w:eastAsia="Times New Roman"/>
                <w:sz w:val="24"/>
                <w:lang w:val="lt-LT"/>
              </w:rPr>
            </w:pPr>
            <w:r w:rsidRPr="002B1847">
              <w:rPr>
                <w:rFonts w:eastAsia="Times New Roman"/>
                <w:sz w:val="24"/>
                <w:lang w:val="lt-LT"/>
              </w:rPr>
              <w:t>Socialinio pobūdžio pajamos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15.</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 xml:space="preserve">Išeitinė išmoka </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16.</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Ligos, profesinės reabilitacijos, motinystės, tėvystės, vaiko priežiūros išmokos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17.</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Statutiniams valstybės tarnautojams (pareigūnams) ir krašto apsaugos sistemos kariams laikinojo nedarbingumo, nėštumo ir gimdymo atostogų, tėvystės atostogų ar atostogų vaikui prižiūrėti laikotarpiais išmokėtos išmokos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lastRenderedPageBreak/>
              <w:t>18.</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Turtinės ar neturtinės žalos atlyginimas (įskaitant periodinę ir vienkartinę netekto darbingumo kompensaciją)</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19.</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Turto pardavimo pajamos, išskyrus įskaitomas į turtą</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20.</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Pajamos už kilnojamojo ar nekilnojamojo daikto nuomą</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21.</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Loterijų ar kitų žaidimų laimėjimai, prizai</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b/>
                <w:bCs/>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b/>
                <w:bCs/>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B1847" w:rsidRPr="002B1847" w:rsidRDefault="002B1847" w:rsidP="002B1847">
            <w:pPr>
              <w:suppressAutoHyphens/>
              <w:spacing w:line="240" w:lineRule="auto"/>
              <w:jc w:val="center"/>
              <w:textAlignment w:val="baseline"/>
              <w:rPr>
                <w:rFonts w:eastAsia="Times New Roman"/>
                <w:b/>
                <w:bCs/>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22.</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Stipendijos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23.</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Gautos (negrąžintos) paskolos ar jų dalis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24.</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Gautos dovanų piniginės lėšos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25.</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r w:rsidRPr="002B1847">
              <w:rPr>
                <w:rFonts w:eastAsia="Times New Roman"/>
                <w:sz w:val="24"/>
                <w:lang w:val="lt-LT"/>
              </w:rPr>
              <w:t>Paveldėtos piniginės lėšos</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r>
      <w:tr w:rsidR="002B1847" w:rsidRPr="002B1847" w:rsidTr="00590091">
        <w:trPr>
          <w:cantSplit/>
        </w:trPr>
        <w:tc>
          <w:tcPr>
            <w:tcW w:w="81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jc w:val="center"/>
              <w:textAlignment w:val="baseline"/>
              <w:rPr>
                <w:rFonts w:eastAsia="Times New Roman"/>
                <w:sz w:val="24"/>
                <w:lang w:val="lt-LT"/>
              </w:rPr>
            </w:pPr>
            <w:r w:rsidRPr="002B1847">
              <w:rPr>
                <w:rFonts w:eastAsia="Times New Roman"/>
                <w:sz w:val="24"/>
                <w:lang w:val="lt-LT"/>
              </w:rPr>
              <w:t>26.</w:t>
            </w:r>
          </w:p>
        </w:tc>
        <w:tc>
          <w:tcPr>
            <w:tcW w:w="5086"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szCs w:val="20"/>
                <w:lang w:val="lt-LT"/>
              </w:rPr>
            </w:pPr>
            <w:r w:rsidRPr="002B1847">
              <w:rPr>
                <w:rFonts w:eastAsia="Times New Roman"/>
                <w:sz w:val="24"/>
                <w:lang w:val="lt-LT"/>
              </w:rPr>
              <w:t>Kitos faktiškai gautos lėšos</w:t>
            </w:r>
            <w:r w:rsidRPr="002B1847">
              <w:rPr>
                <w:rFonts w:eastAsia="Times New Roman"/>
                <w:b/>
                <w:bCs/>
                <w:sz w:val="24"/>
                <w:vertAlign w:val="superscript"/>
                <w:lang w:val="lt-LT"/>
              </w:rPr>
              <w:t xml:space="preserve"> </w:t>
            </w:r>
            <w:r w:rsidRPr="002B1847">
              <w:rPr>
                <w:rFonts w:eastAsia="Times New Roman"/>
                <w:sz w:val="24"/>
                <w:lang w:val="lt-LT"/>
              </w:rPr>
              <w:t>(užsienyje ar iš užsienio valstybės gautos piniginės lėšos, grąžintos gyventojų pajamų mokesčio permokų sumos ir kt.)</w:t>
            </w:r>
          </w:p>
        </w:tc>
        <w:tc>
          <w:tcPr>
            <w:tcW w:w="1238"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4"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c>
          <w:tcPr>
            <w:tcW w:w="1240" w:type="dxa"/>
            <w:tcBorders>
              <w:bottom w:val="single" w:sz="8" w:space="0" w:color="000000"/>
              <w:right w:val="single" w:sz="8" w:space="0" w:color="000000"/>
            </w:tcBorders>
            <w:shd w:val="clear" w:color="auto" w:fill="auto"/>
            <w:tcMar>
              <w:top w:w="0" w:type="dxa"/>
              <w:left w:w="108" w:type="dxa"/>
              <w:bottom w:w="0" w:type="dxa"/>
              <w:right w:w="108" w:type="dxa"/>
            </w:tcMar>
          </w:tcPr>
          <w:p w:rsidR="002B1847" w:rsidRPr="002B1847" w:rsidRDefault="002B1847" w:rsidP="002B1847">
            <w:pPr>
              <w:suppressAutoHyphens/>
              <w:spacing w:line="240" w:lineRule="auto"/>
              <w:textAlignment w:val="baseline"/>
              <w:rPr>
                <w:rFonts w:eastAsia="Times New Roman"/>
                <w:sz w:val="24"/>
                <w:lang w:val="lt-LT"/>
              </w:rPr>
            </w:pPr>
          </w:p>
        </w:tc>
      </w:tr>
    </w:tbl>
    <w:p w:rsidR="002B1847" w:rsidRPr="002B1847" w:rsidRDefault="002B1847" w:rsidP="002B1847">
      <w:pPr>
        <w:suppressAutoHyphens/>
        <w:ind w:right="-6"/>
        <w:jc w:val="both"/>
        <w:textAlignment w:val="baseline"/>
        <w:rPr>
          <w:rFonts w:eastAsia="Times New Roman"/>
          <w:sz w:val="24"/>
          <w:u w:val="single"/>
          <w:lang w:val="lt-LT" w:eastAsia="lt-LT"/>
        </w:rPr>
      </w:pPr>
    </w:p>
    <w:p w:rsidR="002B1847" w:rsidRPr="002B1847" w:rsidRDefault="002B1847" w:rsidP="002B1847">
      <w:pPr>
        <w:suppressAutoHyphens/>
        <w:ind w:right="-6"/>
        <w:jc w:val="both"/>
        <w:textAlignment w:val="baseline"/>
        <w:rPr>
          <w:rFonts w:eastAsia="Times New Roman"/>
          <w:sz w:val="24"/>
          <w:lang w:val="lt-LT" w:eastAsia="lt-LT"/>
        </w:rPr>
      </w:pPr>
      <w:r w:rsidRPr="002B1847">
        <w:rPr>
          <w:rFonts w:eastAsia="Times New Roman"/>
          <w:sz w:val="24"/>
          <w:lang w:val="lt-LT" w:eastAsia="lt-LT"/>
        </w:rPr>
        <w:t>Šeimos pajamų apskaičiavimas:</w:t>
      </w:r>
    </w:p>
    <w:p w:rsidR="002B1847" w:rsidRPr="002B1847" w:rsidRDefault="002B1847" w:rsidP="002B1847">
      <w:pPr>
        <w:suppressAutoHyphens/>
        <w:ind w:right="-6"/>
        <w:jc w:val="both"/>
        <w:textAlignment w:val="baseline"/>
        <w:rPr>
          <w:rFonts w:eastAsia="Times New Roman"/>
          <w:sz w:val="24"/>
          <w:lang w:val="lt-LT" w:eastAsia="lt-LT"/>
        </w:rPr>
      </w:pPr>
      <w:r w:rsidRPr="002B1847">
        <w:rPr>
          <w:rFonts w:eastAsia="Times New Roman"/>
          <w:sz w:val="24"/>
          <w:lang w:val="lt-LT" w:eastAsia="lt-LT"/>
        </w:rPr>
        <w:t xml:space="preserve">Šeimos pajamos už praėjusius 3 mėnesius ________  </w:t>
      </w:r>
      <w:proofErr w:type="spellStart"/>
      <w:r w:rsidRPr="002B1847">
        <w:rPr>
          <w:rFonts w:eastAsia="Times New Roman"/>
          <w:sz w:val="24"/>
          <w:lang w:val="lt-LT" w:eastAsia="lt-LT"/>
        </w:rPr>
        <w:t>Eur</w:t>
      </w:r>
      <w:proofErr w:type="spellEnd"/>
      <w:r w:rsidRPr="002B1847">
        <w:rPr>
          <w:rFonts w:eastAsia="Times New Roman"/>
          <w:sz w:val="24"/>
          <w:lang w:val="lt-LT" w:eastAsia="lt-LT"/>
        </w:rPr>
        <w:t>.</w:t>
      </w:r>
    </w:p>
    <w:p w:rsidR="002B1847" w:rsidRPr="002B1847" w:rsidRDefault="002B1847" w:rsidP="002B1847">
      <w:pPr>
        <w:suppressAutoHyphens/>
        <w:ind w:right="-6"/>
        <w:jc w:val="both"/>
        <w:textAlignment w:val="baseline"/>
        <w:rPr>
          <w:rFonts w:eastAsia="Times New Roman"/>
          <w:sz w:val="24"/>
          <w:lang w:val="lt-LT" w:eastAsia="lt-LT"/>
        </w:rPr>
      </w:pPr>
      <w:r w:rsidRPr="002B1847">
        <w:rPr>
          <w:rFonts w:eastAsia="Times New Roman"/>
          <w:sz w:val="24"/>
          <w:lang w:val="lt-LT" w:eastAsia="lt-LT"/>
        </w:rPr>
        <w:t xml:space="preserve">Šeimos narių skaičius _____ </w:t>
      </w:r>
      <w:proofErr w:type="spellStart"/>
      <w:r w:rsidRPr="002B1847">
        <w:rPr>
          <w:rFonts w:eastAsia="Times New Roman"/>
          <w:sz w:val="24"/>
          <w:lang w:val="lt-LT" w:eastAsia="lt-LT"/>
        </w:rPr>
        <w:t>žm</w:t>
      </w:r>
      <w:proofErr w:type="spellEnd"/>
      <w:r w:rsidRPr="002B1847">
        <w:rPr>
          <w:rFonts w:eastAsia="Times New Roman"/>
          <w:sz w:val="24"/>
          <w:lang w:val="lt-LT" w:eastAsia="lt-LT"/>
        </w:rPr>
        <w:t>.</w:t>
      </w:r>
    </w:p>
    <w:p w:rsidR="002B1847" w:rsidRPr="002B1847" w:rsidRDefault="002B1847" w:rsidP="002B1847">
      <w:pPr>
        <w:suppressAutoHyphens/>
        <w:ind w:right="-6"/>
        <w:jc w:val="both"/>
        <w:textAlignment w:val="baseline"/>
        <w:rPr>
          <w:rFonts w:eastAsia="Times New Roman"/>
          <w:sz w:val="24"/>
          <w:lang w:val="lt-LT" w:eastAsia="lt-LT"/>
        </w:rPr>
      </w:pPr>
      <w:r w:rsidRPr="002B1847">
        <w:rPr>
          <w:rFonts w:eastAsia="Times New Roman"/>
          <w:sz w:val="24"/>
          <w:lang w:val="lt-LT" w:eastAsia="lt-LT"/>
        </w:rPr>
        <w:t xml:space="preserve">Vidutinės pajamos vienam šeimos nariui per mėnesį _______ </w:t>
      </w:r>
      <w:proofErr w:type="spellStart"/>
      <w:r w:rsidRPr="002B1847">
        <w:rPr>
          <w:rFonts w:eastAsia="Times New Roman"/>
          <w:sz w:val="24"/>
          <w:lang w:val="lt-LT" w:eastAsia="lt-LT"/>
        </w:rPr>
        <w:t>Eur</w:t>
      </w:r>
      <w:proofErr w:type="spellEnd"/>
      <w:r w:rsidRPr="002B1847">
        <w:rPr>
          <w:rFonts w:eastAsia="Times New Roman"/>
          <w:sz w:val="24"/>
          <w:lang w:val="lt-LT" w:eastAsia="lt-LT"/>
        </w:rPr>
        <w:t>.</w:t>
      </w:r>
    </w:p>
    <w:p w:rsidR="002B1847" w:rsidRPr="002B1847" w:rsidRDefault="002B1847" w:rsidP="002B1847">
      <w:pPr>
        <w:suppressAutoHyphens/>
        <w:spacing w:line="240" w:lineRule="auto"/>
        <w:ind w:right="-6"/>
        <w:jc w:val="both"/>
        <w:textAlignment w:val="baseline"/>
        <w:rPr>
          <w:rFonts w:eastAsia="Times New Roman"/>
          <w:sz w:val="24"/>
          <w:lang w:val="lt-LT" w:eastAsia="lt-LT"/>
        </w:rPr>
      </w:pPr>
    </w:p>
    <w:p w:rsidR="002B1847" w:rsidRPr="002B1847" w:rsidRDefault="002B1847" w:rsidP="002B1847">
      <w:pPr>
        <w:suppressAutoHyphens/>
        <w:spacing w:line="240" w:lineRule="auto"/>
        <w:ind w:right="-6"/>
        <w:jc w:val="both"/>
        <w:textAlignment w:val="baseline"/>
        <w:rPr>
          <w:rFonts w:eastAsia="Times New Roman"/>
          <w:sz w:val="24"/>
          <w:lang w:val="lt-LT" w:eastAsia="lt-LT"/>
        </w:rPr>
      </w:pPr>
      <w:r w:rsidRPr="002B1847">
        <w:rPr>
          <w:rFonts w:eastAsia="Times New Roman"/>
          <w:sz w:val="24"/>
          <w:lang w:val="lt-LT" w:eastAsia="lt-LT"/>
        </w:rPr>
        <w:t>PRIDEDAMA:</w:t>
      </w:r>
    </w:p>
    <w:p w:rsidR="002B1847" w:rsidRPr="002B1847" w:rsidRDefault="002B1847" w:rsidP="002B1847">
      <w:pPr>
        <w:suppressAutoHyphens/>
        <w:spacing w:line="240" w:lineRule="auto"/>
        <w:ind w:right="-6"/>
        <w:jc w:val="both"/>
        <w:textAlignment w:val="baseline"/>
        <w:rPr>
          <w:rFonts w:eastAsia="Times New Roman"/>
          <w:sz w:val="24"/>
          <w:lang w:val="lt-LT" w:eastAsia="lt-LT"/>
        </w:rPr>
      </w:pPr>
      <w:r w:rsidRPr="002B1847">
        <w:rPr>
          <w:rFonts w:eastAsia="Times New Roman"/>
          <w:sz w:val="24"/>
          <w:lang w:val="lt-LT" w:eastAsia="lt-LT"/>
        </w:rPr>
        <w:t>1.____________________________________________________________________________</w:t>
      </w:r>
    </w:p>
    <w:p w:rsidR="002B1847" w:rsidRPr="002B1847" w:rsidRDefault="002B1847" w:rsidP="002B1847">
      <w:pPr>
        <w:suppressAutoHyphens/>
        <w:spacing w:line="240" w:lineRule="auto"/>
        <w:ind w:right="-6"/>
        <w:jc w:val="both"/>
        <w:textAlignment w:val="baseline"/>
        <w:rPr>
          <w:rFonts w:eastAsia="Times New Roman"/>
          <w:sz w:val="24"/>
          <w:lang w:val="lt-LT" w:eastAsia="lt-LT"/>
        </w:rPr>
      </w:pPr>
    </w:p>
    <w:p w:rsidR="002B1847" w:rsidRPr="002B1847" w:rsidRDefault="002B1847" w:rsidP="002B1847">
      <w:pPr>
        <w:suppressAutoHyphens/>
        <w:spacing w:line="240" w:lineRule="auto"/>
        <w:ind w:right="-6"/>
        <w:jc w:val="both"/>
        <w:textAlignment w:val="baseline"/>
        <w:rPr>
          <w:rFonts w:eastAsia="Times New Roman"/>
          <w:sz w:val="24"/>
          <w:lang w:val="lt-LT" w:eastAsia="lt-LT"/>
        </w:rPr>
      </w:pPr>
      <w:r w:rsidRPr="002B1847">
        <w:rPr>
          <w:rFonts w:eastAsia="Times New Roman"/>
          <w:sz w:val="24"/>
          <w:lang w:val="lt-LT" w:eastAsia="lt-LT"/>
        </w:rPr>
        <w:t>2.____________________________________________________________________________</w:t>
      </w:r>
    </w:p>
    <w:p w:rsidR="002B1847" w:rsidRPr="002B1847" w:rsidRDefault="002B1847" w:rsidP="002B1847">
      <w:pPr>
        <w:suppressAutoHyphens/>
        <w:spacing w:line="240" w:lineRule="auto"/>
        <w:ind w:right="-6"/>
        <w:jc w:val="both"/>
        <w:textAlignment w:val="baseline"/>
        <w:rPr>
          <w:rFonts w:eastAsia="Times New Roman"/>
          <w:sz w:val="24"/>
          <w:lang w:val="lt-LT" w:eastAsia="lt-LT"/>
        </w:rPr>
      </w:pPr>
    </w:p>
    <w:p w:rsidR="002B1847" w:rsidRPr="002B1847" w:rsidRDefault="002B1847" w:rsidP="002B1847">
      <w:pPr>
        <w:suppressAutoHyphens/>
        <w:spacing w:line="240" w:lineRule="auto"/>
        <w:ind w:right="-6"/>
        <w:jc w:val="both"/>
        <w:textAlignment w:val="baseline"/>
        <w:rPr>
          <w:rFonts w:eastAsia="Times New Roman"/>
          <w:sz w:val="24"/>
          <w:lang w:val="lt-LT" w:eastAsia="lt-LT"/>
        </w:rPr>
      </w:pPr>
      <w:r w:rsidRPr="002B1847">
        <w:rPr>
          <w:rFonts w:eastAsia="Times New Roman"/>
          <w:sz w:val="24"/>
          <w:lang w:val="lt-LT" w:eastAsia="lt-LT"/>
        </w:rPr>
        <w:t>3.____________________________________________________________________________</w:t>
      </w:r>
    </w:p>
    <w:p w:rsidR="002B1847" w:rsidRPr="002B1847" w:rsidRDefault="002B1847" w:rsidP="002B1847">
      <w:pPr>
        <w:suppressAutoHyphens/>
        <w:spacing w:line="240" w:lineRule="auto"/>
        <w:ind w:right="-6"/>
        <w:jc w:val="both"/>
        <w:textAlignment w:val="baseline"/>
        <w:rPr>
          <w:rFonts w:eastAsia="Times New Roman"/>
          <w:sz w:val="24"/>
          <w:lang w:val="lt-LT" w:eastAsia="lt-LT"/>
        </w:rPr>
      </w:pPr>
    </w:p>
    <w:p w:rsidR="002B1847" w:rsidRPr="002B1847" w:rsidRDefault="002B1847" w:rsidP="002B1847">
      <w:pPr>
        <w:suppressAutoHyphens/>
        <w:spacing w:line="240" w:lineRule="auto"/>
        <w:ind w:right="-6"/>
        <w:jc w:val="both"/>
        <w:textAlignment w:val="baseline"/>
        <w:rPr>
          <w:rFonts w:eastAsia="Times New Roman"/>
          <w:sz w:val="24"/>
          <w:lang w:val="lt-LT" w:eastAsia="lt-LT"/>
        </w:rPr>
      </w:pPr>
      <w:r w:rsidRPr="002B1847">
        <w:rPr>
          <w:rFonts w:eastAsia="Times New Roman"/>
          <w:sz w:val="24"/>
          <w:lang w:val="lt-LT" w:eastAsia="lt-LT"/>
        </w:rPr>
        <w:t>4.____________________________________________________________________________</w:t>
      </w:r>
    </w:p>
    <w:p w:rsidR="002B1847" w:rsidRPr="002B1847" w:rsidRDefault="002B1847" w:rsidP="002B1847">
      <w:pPr>
        <w:suppressAutoHyphens/>
        <w:spacing w:line="240" w:lineRule="auto"/>
        <w:ind w:right="-6"/>
        <w:jc w:val="both"/>
        <w:textAlignment w:val="baseline"/>
        <w:rPr>
          <w:rFonts w:eastAsia="Times New Roman"/>
          <w:sz w:val="24"/>
          <w:lang w:val="lt-LT" w:eastAsia="lt-LT"/>
        </w:rPr>
      </w:pPr>
    </w:p>
    <w:p w:rsidR="002B1847" w:rsidRPr="002B1847" w:rsidRDefault="002B1847" w:rsidP="002B1847">
      <w:pPr>
        <w:suppressAutoHyphens/>
        <w:spacing w:line="240" w:lineRule="auto"/>
        <w:ind w:right="-6"/>
        <w:jc w:val="both"/>
        <w:textAlignment w:val="baseline"/>
        <w:rPr>
          <w:rFonts w:eastAsia="Times New Roman"/>
          <w:sz w:val="24"/>
          <w:lang w:val="lt-LT" w:eastAsia="lt-LT"/>
        </w:rPr>
      </w:pPr>
      <w:r w:rsidRPr="002B1847">
        <w:rPr>
          <w:rFonts w:eastAsia="Times New Roman"/>
          <w:sz w:val="24"/>
          <w:lang w:val="lt-LT" w:eastAsia="lt-LT"/>
        </w:rPr>
        <w:t>5.____________________________________________________________________________</w:t>
      </w:r>
    </w:p>
    <w:p w:rsidR="002B1847" w:rsidRPr="00CB0A9E" w:rsidRDefault="002B1847" w:rsidP="002B1847">
      <w:pPr>
        <w:shd w:val="clear" w:color="auto" w:fill="FFFFFF"/>
        <w:spacing w:line="240" w:lineRule="auto"/>
        <w:ind w:firstLine="709"/>
        <w:jc w:val="center"/>
        <w:rPr>
          <w:rFonts w:eastAsia="Times New Roman"/>
          <w:color w:val="000000" w:themeColor="text1"/>
          <w:sz w:val="24"/>
          <w:lang w:val="lt-LT"/>
        </w:rPr>
      </w:pPr>
    </w:p>
    <w:p w:rsidR="00CB0A9E" w:rsidRPr="00CB0A9E" w:rsidRDefault="00CB0A9E" w:rsidP="00A97225">
      <w:pPr>
        <w:shd w:val="clear" w:color="auto" w:fill="FFFFFF"/>
        <w:spacing w:line="240" w:lineRule="auto"/>
        <w:ind w:firstLine="709"/>
        <w:jc w:val="both"/>
        <w:rPr>
          <w:rFonts w:eastAsia="Times New Roman"/>
          <w:color w:val="000000" w:themeColor="text1"/>
          <w:sz w:val="24"/>
          <w:lang w:val="lt-LT"/>
        </w:rPr>
      </w:pPr>
    </w:p>
    <w:sectPr w:rsidR="00CB0A9E" w:rsidRPr="00CB0A9E" w:rsidSect="00CB0A9E">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9E"/>
    <w:rsid w:val="000546AB"/>
    <w:rsid w:val="000C7340"/>
    <w:rsid w:val="00122B23"/>
    <w:rsid w:val="00133EAB"/>
    <w:rsid w:val="001415C0"/>
    <w:rsid w:val="00250FE6"/>
    <w:rsid w:val="00256AE1"/>
    <w:rsid w:val="0027656E"/>
    <w:rsid w:val="002B1847"/>
    <w:rsid w:val="003402E6"/>
    <w:rsid w:val="00350C89"/>
    <w:rsid w:val="0037249D"/>
    <w:rsid w:val="00397864"/>
    <w:rsid w:val="003B015E"/>
    <w:rsid w:val="00446432"/>
    <w:rsid w:val="004F328B"/>
    <w:rsid w:val="004F79E5"/>
    <w:rsid w:val="005E3E01"/>
    <w:rsid w:val="006009BE"/>
    <w:rsid w:val="006D76AA"/>
    <w:rsid w:val="007D1AD0"/>
    <w:rsid w:val="007F266B"/>
    <w:rsid w:val="00936567"/>
    <w:rsid w:val="009D6403"/>
    <w:rsid w:val="00A97225"/>
    <w:rsid w:val="00AE0F36"/>
    <w:rsid w:val="00B335DD"/>
    <w:rsid w:val="00B57BD2"/>
    <w:rsid w:val="00B82AC4"/>
    <w:rsid w:val="00BB0D4E"/>
    <w:rsid w:val="00C0667D"/>
    <w:rsid w:val="00CB0A9E"/>
    <w:rsid w:val="00CE24FC"/>
    <w:rsid w:val="00D12CBC"/>
    <w:rsid w:val="00D867D1"/>
    <w:rsid w:val="00E46D6C"/>
    <w:rsid w:val="00E6600F"/>
    <w:rsid w:val="00ED38A5"/>
    <w:rsid w:val="00ED3B47"/>
    <w:rsid w:val="00F02A25"/>
    <w:rsid w:val="00F8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8EF33-A3BD-4989-BF44-CBC45D69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640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western">
    <w:name w:val="western"/>
    <w:basedOn w:val="prastasis"/>
    <w:rsid w:val="00CB0A9E"/>
    <w:pPr>
      <w:spacing w:before="100" w:beforeAutospacing="1" w:after="100" w:afterAutospacing="1" w:line="240" w:lineRule="auto"/>
    </w:pPr>
    <w:rPr>
      <w:rFonts w:eastAsia="Times New Roman"/>
      <w:sz w:val="24"/>
    </w:rPr>
  </w:style>
  <w:style w:type="character" w:styleId="Grietas">
    <w:name w:val="Strong"/>
    <w:basedOn w:val="Numatytasispastraiposriftas"/>
    <w:uiPriority w:val="22"/>
    <w:qFormat/>
    <w:rsid w:val="00CB0A9E"/>
    <w:rPr>
      <w:b/>
      <w:bCs/>
    </w:rPr>
  </w:style>
  <w:style w:type="paragraph" w:styleId="prastasiniatinklio">
    <w:name w:val="Normal (Web)"/>
    <w:basedOn w:val="prastasis"/>
    <w:uiPriority w:val="99"/>
    <w:semiHidden/>
    <w:unhideWhenUsed/>
    <w:rsid w:val="00CB0A9E"/>
    <w:pPr>
      <w:spacing w:before="100" w:beforeAutospacing="1" w:after="100" w:afterAutospacing="1" w:line="240" w:lineRule="auto"/>
    </w:pPr>
    <w:rPr>
      <w:rFonts w:eastAsia="Times New Roman"/>
      <w:sz w:val="24"/>
    </w:rPr>
  </w:style>
  <w:style w:type="character" w:styleId="Emfaz">
    <w:name w:val="Emphasis"/>
    <w:basedOn w:val="Numatytasispastraiposriftas"/>
    <w:uiPriority w:val="20"/>
    <w:qFormat/>
    <w:rsid w:val="00CB0A9E"/>
    <w:rPr>
      <w:i/>
      <w:iCs/>
    </w:rPr>
  </w:style>
  <w:style w:type="character" w:styleId="Hipersaitas">
    <w:name w:val="Hyperlink"/>
    <w:basedOn w:val="Numatytasispastraiposriftas"/>
    <w:uiPriority w:val="99"/>
    <w:semiHidden/>
    <w:unhideWhenUsed/>
    <w:rsid w:val="00CB0A9E"/>
    <w:rPr>
      <w:color w:val="0000FF"/>
      <w:u w:val="single"/>
    </w:rPr>
  </w:style>
  <w:style w:type="paragraph" w:styleId="Debesliotekstas">
    <w:name w:val="Balloon Text"/>
    <w:basedOn w:val="prastasis"/>
    <w:link w:val="DebesliotekstasDiagrama"/>
    <w:uiPriority w:val="99"/>
    <w:semiHidden/>
    <w:unhideWhenUsed/>
    <w:rsid w:val="00B82AC4"/>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82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74069">
      <w:bodyDiv w:val="1"/>
      <w:marLeft w:val="0"/>
      <w:marRight w:val="0"/>
      <w:marTop w:val="0"/>
      <w:marBottom w:val="0"/>
      <w:divBdr>
        <w:top w:val="none" w:sz="0" w:space="0" w:color="auto"/>
        <w:left w:val="none" w:sz="0" w:space="0" w:color="auto"/>
        <w:bottom w:val="none" w:sz="0" w:space="0" w:color="auto"/>
        <w:right w:val="none" w:sz="0" w:space="0" w:color="auto"/>
      </w:divBdr>
      <w:divsChild>
        <w:div w:id="1527477728">
          <w:marLeft w:val="0"/>
          <w:marRight w:val="0"/>
          <w:marTop w:val="0"/>
          <w:marBottom w:val="0"/>
          <w:divBdr>
            <w:top w:val="none" w:sz="0" w:space="0" w:color="auto"/>
            <w:left w:val="none" w:sz="0" w:space="0" w:color="auto"/>
            <w:bottom w:val="none" w:sz="0" w:space="0" w:color="auto"/>
            <w:right w:val="none" w:sz="0" w:space="0" w:color="auto"/>
          </w:divBdr>
        </w:div>
        <w:div w:id="1233931551">
          <w:marLeft w:val="0"/>
          <w:marRight w:val="0"/>
          <w:marTop w:val="0"/>
          <w:marBottom w:val="0"/>
          <w:divBdr>
            <w:top w:val="none" w:sz="0" w:space="0" w:color="auto"/>
            <w:left w:val="none" w:sz="0" w:space="0" w:color="auto"/>
            <w:bottom w:val="none" w:sz="0" w:space="0" w:color="auto"/>
            <w:right w:val="none" w:sz="0" w:space="0" w:color="auto"/>
          </w:divBdr>
        </w:div>
        <w:div w:id="986738608">
          <w:marLeft w:val="0"/>
          <w:marRight w:val="0"/>
          <w:marTop w:val="0"/>
          <w:marBottom w:val="0"/>
          <w:divBdr>
            <w:top w:val="none" w:sz="0" w:space="0" w:color="auto"/>
            <w:left w:val="none" w:sz="0" w:space="0" w:color="auto"/>
            <w:bottom w:val="none" w:sz="0" w:space="0" w:color="auto"/>
            <w:right w:val="none" w:sz="0" w:space="0" w:color="auto"/>
          </w:divBdr>
        </w:div>
        <w:div w:id="1577086624">
          <w:marLeft w:val="0"/>
          <w:marRight w:val="0"/>
          <w:marTop w:val="0"/>
          <w:marBottom w:val="0"/>
          <w:divBdr>
            <w:top w:val="none" w:sz="0" w:space="0" w:color="auto"/>
            <w:left w:val="none" w:sz="0" w:space="0" w:color="auto"/>
            <w:bottom w:val="none" w:sz="0" w:space="0" w:color="auto"/>
            <w:right w:val="none" w:sz="0" w:space="0" w:color="auto"/>
          </w:divBdr>
        </w:div>
        <w:div w:id="240680717">
          <w:marLeft w:val="0"/>
          <w:marRight w:val="0"/>
          <w:marTop w:val="0"/>
          <w:marBottom w:val="0"/>
          <w:divBdr>
            <w:top w:val="none" w:sz="0" w:space="0" w:color="auto"/>
            <w:left w:val="none" w:sz="0" w:space="0" w:color="auto"/>
            <w:bottom w:val="none" w:sz="0" w:space="0" w:color="auto"/>
            <w:right w:val="none" w:sz="0" w:space="0" w:color="auto"/>
          </w:divBdr>
        </w:div>
        <w:div w:id="1207643666">
          <w:marLeft w:val="0"/>
          <w:marRight w:val="0"/>
          <w:marTop w:val="0"/>
          <w:marBottom w:val="0"/>
          <w:divBdr>
            <w:top w:val="none" w:sz="0" w:space="0" w:color="auto"/>
            <w:left w:val="none" w:sz="0" w:space="0" w:color="auto"/>
            <w:bottom w:val="none" w:sz="0" w:space="0" w:color="auto"/>
            <w:right w:val="none" w:sz="0" w:space="0" w:color="auto"/>
          </w:divBdr>
        </w:div>
      </w:divsChild>
    </w:div>
    <w:div w:id="200216501">
      <w:bodyDiv w:val="1"/>
      <w:marLeft w:val="0"/>
      <w:marRight w:val="0"/>
      <w:marTop w:val="0"/>
      <w:marBottom w:val="0"/>
      <w:divBdr>
        <w:top w:val="none" w:sz="0" w:space="0" w:color="auto"/>
        <w:left w:val="none" w:sz="0" w:space="0" w:color="auto"/>
        <w:bottom w:val="none" w:sz="0" w:space="0" w:color="auto"/>
        <w:right w:val="none" w:sz="0" w:space="0" w:color="auto"/>
      </w:divBdr>
      <w:divsChild>
        <w:div w:id="889027296">
          <w:marLeft w:val="0"/>
          <w:marRight w:val="0"/>
          <w:marTop w:val="0"/>
          <w:marBottom w:val="0"/>
          <w:divBdr>
            <w:top w:val="none" w:sz="0" w:space="0" w:color="auto"/>
            <w:left w:val="none" w:sz="0" w:space="0" w:color="auto"/>
            <w:bottom w:val="none" w:sz="0" w:space="0" w:color="auto"/>
            <w:right w:val="none" w:sz="0" w:space="0" w:color="auto"/>
          </w:divBdr>
          <w:divsChild>
            <w:div w:id="56561511">
              <w:marLeft w:val="0"/>
              <w:marRight w:val="0"/>
              <w:marTop w:val="0"/>
              <w:marBottom w:val="0"/>
              <w:divBdr>
                <w:top w:val="none" w:sz="0" w:space="0" w:color="auto"/>
                <w:left w:val="none" w:sz="0" w:space="0" w:color="auto"/>
                <w:bottom w:val="none" w:sz="0" w:space="0" w:color="auto"/>
                <w:right w:val="none" w:sz="0" w:space="0" w:color="auto"/>
              </w:divBdr>
            </w:div>
            <w:div w:id="1628975579">
              <w:marLeft w:val="0"/>
              <w:marRight w:val="0"/>
              <w:marTop w:val="0"/>
              <w:marBottom w:val="0"/>
              <w:divBdr>
                <w:top w:val="none" w:sz="0" w:space="0" w:color="auto"/>
                <w:left w:val="none" w:sz="0" w:space="0" w:color="auto"/>
                <w:bottom w:val="none" w:sz="0" w:space="0" w:color="auto"/>
                <w:right w:val="none" w:sz="0" w:space="0" w:color="auto"/>
              </w:divBdr>
            </w:div>
            <w:div w:id="1088499617">
              <w:marLeft w:val="0"/>
              <w:marRight w:val="0"/>
              <w:marTop w:val="0"/>
              <w:marBottom w:val="0"/>
              <w:divBdr>
                <w:top w:val="none" w:sz="0" w:space="0" w:color="auto"/>
                <w:left w:val="none" w:sz="0" w:space="0" w:color="auto"/>
                <w:bottom w:val="none" w:sz="0" w:space="0" w:color="auto"/>
                <w:right w:val="none" w:sz="0" w:space="0" w:color="auto"/>
              </w:divBdr>
            </w:div>
            <w:div w:id="1229530793">
              <w:marLeft w:val="0"/>
              <w:marRight w:val="0"/>
              <w:marTop w:val="0"/>
              <w:marBottom w:val="0"/>
              <w:divBdr>
                <w:top w:val="none" w:sz="0" w:space="0" w:color="auto"/>
                <w:left w:val="none" w:sz="0" w:space="0" w:color="auto"/>
                <w:bottom w:val="none" w:sz="0" w:space="0" w:color="auto"/>
                <w:right w:val="none" w:sz="0" w:space="0" w:color="auto"/>
              </w:divBdr>
            </w:div>
            <w:div w:id="665130216">
              <w:marLeft w:val="0"/>
              <w:marRight w:val="0"/>
              <w:marTop w:val="0"/>
              <w:marBottom w:val="0"/>
              <w:divBdr>
                <w:top w:val="none" w:sz="0" w:space="0" w:color="auto"/>
                <w:left w:val="none" w:sz="0" w:space="0" w:color="auto"/>
                <w:bottom w:val="none" w:sz="0" w:space="0" w:color="auto"/>
                <w:right w:val="none" w:sz="0" w:space="0" w:color="auto"/>
              </w:divBdr>
            </w:div>
            <w:div w:id="413860128">
              <w:marLeft w:val="0"/>
              <w:marRight w:val="0"/>
              <w:marTop w:val="0"/>
              <w:marBottom w:val="0"/>
              <w:divBdr>
                <w:top w:val="none" w:sz="0" w:space="0" w:color="auto"/>
                <w:left w:val="none" w:sz="0" w:space="0" w:color="auto"/>
                <w:bottom w:val="none" w:sz="0" w:space="0" w:color="auto"/>
                <w:right w:val="none" w:sz="0" w:space="0" w:color="auto"/>
              </w:divBdr>
            </w:div>
            <w:div w:id="1024282604">
              <w:marLeft w:val="0"/>
              <w:marRight w:val="0"/>
              <w:marTop w:val="0"/>
              <w:marBottom w:val="0"/>
              <w:divBdr>
                <w:top w:val="none" w:sz="0" w:space="0" w:color="auto"/>
                <w:left w:val="none" w:sz="0" w:space="0" w:color="auto"/>
                <w:bottom w:val="none" w:sz="0" w:space="0" w:color="auto"/>
                <w:right w:val="none" w:sz="0" w:space="0" w:color="auto"/>
              </w:divBdr>
            </w:div>
            <w:div w:id="988437392">
              <w:marLeft w:val="0"/>
              <w:marRight w:val="0"/>
              <w:marTop w:val="0"/>
              <w:marBottom w:val="0"/>
              <w:divBdr>
                <w:top w:val="none" w:sz="0" w:space="0" w:color="auto"/>
                <w:left w:val="none" w:sz="0" w:space="0" w:color="auto"/>
                <w:bottom w:val="none" w:sz="0" w:space="0" w:color="auto"/>
                <w:right w:val="none" w:sz="0" w:space="0" w:color="auto"/>
              </w:divBdr>
            </w:div>
          </w:divsChild>
        </w:div>
        <w:div w:id="463616330">
          <w:marLeft w:val="0"/>
          <w:marRight w:val="0"/>
          <w:marTop w:val="0"/>
          <w:marBottom w:val="0"/>
          <w:divBdr>
            <w:top w:val="none" w:sz="0" w:space="0" w:color="auto"/>
            <w:left w:val="none" w:sz="0" w:space="0" w:color="auto"/>
            <w:bottom w:val="none" w:sz="0" w:space="0" w:color="auto"/>
            <w:right w:val="none" w:sz="0" w:space="0" w:color="auto"/>
          </w:divBdr>
          <w:divsChild>
            <w:div w:id="99494181">
              <w:marLeft w:val="0"/>
              <w:marRight w:val="0"/>
              <w:marTop w:val="0"/>
              <w:marBottom w:val="0"/>
              <w:divBdr>
                <w:top w:val="none" w:sz="0" w:space="0" w:color="auto"/>
                <w:left w:val="none" w:sz="0" w:space="0" w:color="auto"/>
                <w:bottom w:val="none" w:sz="0" w:space="0" w:color="auto"/>
                <w:right w:val="none" w:sz="0" w:space="0" w:color="auto"/>
              </w:divBdr>
            </w:div>
            <w:div w:id="120651803">
              <w:marLeft w:val="0"/>
              <w:marRight w:val="0"/>
              <w:marTop w:val="0"/>
              <w:marBottom w:val="0"/>
              <w:divBdr>
                <w:top w:val="none" w:sz="0" w:space="0" w:color="auto"/>
                <w:left w:val="none" w:sz="0" w:space="0" w:color="auto"/>
                <w:bottom w:val="none" w:sz="0" w:space="0" w:color="auto"/>
                <w:right w:val="none" w:sz="0" w:space="0" w:color="auto"/>
              </w:divBdr>
            </w:div>
          </w:divsChild>
        </w:div>
        <w:div w:id="480541052">
          <w:marLeft w:val="0"/>
          <w:marRight w:val="0"/>
          <w:marTop w:val="0"/>
          <w:marBottom w:val="0"/>
          <w:divBdr>
            <w:top w:val="none" w:sz="0" w:space="0" w:color="auto"/>
            <w:left w:val="none" w:sz="0" w:space="0" w:color="auto"/>
            <w:bottom w:val="none" w:sz="0" w:space="0" w:color="auto"/>
            <w:right w:val="none" w:sz="0" w:space="0" w:color="auto"/>
          </w:divBdr>
          <w:divsChild>
            <w:div w:id="1965690940">
              <w:marLeft w:val="0"/>
              <w:marRight w:val="0"/>
              <w:marTop w:val="0"/>
              <w:marBottom w:val="0"/>
              <w:divBdr>
                <w:top w:val="none" w:sz="0" w:space="0" w:color="auto"/>
                <w:left w:val="none" w:sz="0" w:space="0" w:color="auto"/>
                <w:bottom w:val="none" w:sz="0" w:space="0" w:color="auto"/>
                <w:right w:val="none" w:sz="0" w:space="0" w:color="auto"/>
              </w:divBdr>
            </w:div>
            <w:div w:id="1337922405">
              <w:marLeft w:val="0"/>
              <w:marRight w:val="0"/>
              <w:marTop w:val="0"/>
              <w:marBottom w:val="0"/>
              <w:divBdr>
                <w:top w:val="none" w:sz="0" w:space="0" w:color="auto"/>
                <w:left w:val="none" w:sz="0" w:space="0" w:color="auto"/>
                <w:bottom w:val="none" w:sz="0" w:space="0" w:color="auto"/>
                <w:right w:val="none" w:sz="0" w:space="0" w:color="auto"/>
              </w:divBdr>
            </w:div>
            <w:div w:id="713652034">
              <w:marLeft w:val="0"/>
              <w:marRight w:val="0"/>
              <w:marTop w:val="0"/>
              <w:marBottom w:val="0"/>
              <w:divBdr>
                <w:top w:val="none" w:sz="0" w:space="0" w:color="auto"/>
                <w:left w:val="none" w:sz="0" w:space="0" w:color="auto"/>
                <w:bottom w:val="none" w:sz="0" w:space="0" w:color="auto"/>
                <w:right w:val="none" w:sz="0" w:space="0" w:color="auto"/>
              </w:divBdr>
            </w:div>
            <w:div w:id="1541278756">
              <w:marLeft w:val="0"/>
              <w:marRight w:val="0"/>
              <w:marTop w:val="0"/>
              <w:marBottom w:val="0"/>
              <w:divBdr>
                <w:top w:val="none" w:sz="0" w:space="0" w:color="auto"/>
                <w:left w:val="none" w:sz="0" w:space="0" w:color="auto"/>
                <w:bottom w:val="none" w:sz="0" w:space="0" w:color="auto"/>
                <w:right w:val="none" w:sz="0" w:space="0" w:color="auto"/>
              </w:divBdr>
            </w:div>
            <w:div w:id="1218198837">
              <w:marLeft w:val="0"/>
              <w:marRight w:val="0"/>
              <w:marTop w:val="0"/>
              <w:marBottom w:val="0"/>
              <w:divBdr>
                <w:top w:val="none" w:sz="0" w:space="0" w:color="auto"/>
                <w:left w:val="none" w:sz="0" w:space="0" w:color="auto"/>
                <w:bottom w:val="none" w:sz="0" w:space="0" w:color="auto"/>
                <w:right w:val="none" w:sz="0" w:space="0" w:color="auto"/>
              </w:divBdr>
            </w:div>
            <w:div w:id="823399372">
              <w:marLeft w:val="0"/>
              <w:marRight w:val="0"/>
              <w:marTop w:val="0"/>
              <w:marBottom w:val="0"/>
              <w:divBdr>
                <w:top w:val="none" w:sz="0" w:space="0" w:color="auto"/>
                <w:left w:val="none" w:sz="0" w:space="0" w:color="auto"/>
                <w:bottom w:val="none" w:sz="0" w:space="0" w:color="auto"/>
                <w:right w:val="none" w:sz="0" w:space="0" w:color="auto"/>
              </w:divBdr>
            </w:div>
            <w:div w:id="25251478">
              <w:marLeft w:val="0"/>
              <w:marRight w:val="0"/>
              <w:marTop w:val="0"/>
              <w:marBottom w:val="0"/>
              <w:divBdr>
                <w:top w:val="none" w:sz="0" w:space="0" w:color="auto"/>
                <w:left w:val="none" w:sz="0" w:space="0" w:color="auto"/>
                <w:bottom w:val="none" w:sz="0" w:space="0" w:color="auto"/>
                <w:right w:val="none" w:sz="0" w:space="0" w:color="auto"/>
              </w:divBdr>
            </w:div>
            <w:div w:id="1814711512">
              <w:marLeft w:val="0"/>
              <w:marRight w:val="0"/>
              <w:marTop w:val="0"/>
              <w:marBottom w:val="0"/>
              <w:divBdr>
                <w:top w:val="none" w:sz="0" w:space="0" w:color="auto"/>
                <w:left w:val="none" w:sz="0" w:space="0" w:color="auto"/>
                <w:bottom w:val="none" w:sz="0" w:space="0" w:color="auto"/>
                <w:right w:val="none" w:sz="0" w:space="0" w:color="auto"/>
              </w:divBdr>
            </w:div>
          </w:divsChild>
        </w:div>
        <w:div w:id="1095444583">
          <w:marLeft w:val="0"/>
          <w:marRight w:val="0"/>
          <w:marTop w:val="0"/>
          <w:marBottom w:val="0"/>
          <w:divBdr>
            <w:top w:val="none" w:sz="0" w:space="0" w:color="auto"/>
            <w:left w:val="none" w:sz="0" w:space="0" w:color="auto"/>
            <w:bottom w:val="none" w:sz="0" w:space="0" w:color="auto"/>
            <w:right w:val="none" w:sz="0" w:space="0" w:color="auto"/>
          </w:divBdr>
        </w:div>
      </w:divsChild>
    </w:div>
    <w:div w:id="374162571">
      <w:bodyDiv w:val="1"/>
      <w:marLeft w:val="0"/>
      <w:marRight w:val="0"/>
      <w:marTop w:val="0"/>
      <w:marBottom w:val="0"/>
      <w:divBdr>
        <w:top w:val="none" w:sz="0" w:space="0" w:color="auto"/>
        <w:left w:val="none" w:sz="0" w:space="0" w:color="auto"/>
        <w:bottom w:val="none" w:sz="0" w:space="0" w:color="auto"/>
        <w:right w:val="none" w:sz="0" w:space="0" w:color="auto"/>
      </w:divBdr>
      <w:divsChild>
        <w:div w:id="1522088246">
          <w:marLeft w:val="0"/>
          <w:marRight w:val="0"/>
          <w:marTop w:val="0"/>
          <w:marBottom w:val="0"/>
          <w:divBdr>
            <w:top w:val="none" w:sz="0" w:space="0" w:color="auto"/>
            <w:left w:val="none" w:sz="0" w:space="0" w:color="auto"/>
            <w:bottom w:val="none" w:sz="0" w:space="0" w:color="auto"/>
            <w:right w:val="none" w:sz="0" w:space="0" w:color="auto"/>
          </w:divBdr>
        </w:div>
        <w:div w:id="1432310419">
          <w:marLeft w:val="0"/>
          <w:marRight w:val="0"/>
          <w:marTop w:val="0"/>
          <w:marBottom w:val="0"/>
          <w:divBdr>
            <w:top w:val="none" w:sz="0" w:space="0" w:color="auto"/>
            <w:left w:val="none" w:sz="0" w:space="0" w:color="auto"/>
            <w:bottom w:val="none" w:sz="0" w:space="0" w:color="auto"/>
            <w:right w:val="none" w:sz="0" w:space="0" w:color="auto"/>
          </w:divBdr>
        </w:div>
        <w:div w:id="1983346217">
          <w:marLeft w:val="0"/>
          <w:marRight w:val="0"/>
          <w:marTop w:val="0"/>
          <w:marBottom w:val="0"/>
          <w:divBdr>
            <w:top w:val="none" w:sz="0" w:space="0" w:color="auto"/>
            <w:left w:val="none" w:sz="0" w:space="0" w:color="auto"/>
            <w:bottom w:val="none" w:sz="0" w:space="0" w:color="auto"/>
            <w:right w:val="none" w:sz="0" w:space="0" w:color="auto"/>
          </w:divBdr>
        </w:div>
        <w:div w:id="830827358">
          <w:marLeft w:val="0"/>
          <w:marRight w:val="0"/>
          <w:marTop w:val="0"/>
          <w:marBottom w:val="0"/>
          <w:divBdr>
            <w:top w:val="none" w:sz="0" w:space="0" w:color="auto"/>
            <w:left w:val="none" w:sz="0" w:space="0" w:color="auto"/>
            <w:bottom w:val="none" w:sz="0" w:space="0" w:color="auto"/>
            <w:right w:val="none" w:sz="0" w:space="0" w:color="auto"/>
          </w:divBdr>
        </w:div>
        <w:div w:id="404256650">
          <w:marLeft w:val="0"/>
          <w:marRight w:val="0"/>
          <w:marTop w:val="0"/>
          <w:marBottom w:val="0"/>
          <w:divBdr>
            <w:top w:val="none" w:sz="0" w:space="0" w:color="auto"/>
            <w:left w:val="none" w:sz="0" w:space="0" w:color="auto"/>
            <w:bottom w:val="none" w:sz="0" w:space="0" w:color="auto"/>
            <w:right w:val="none" w:sz="0" w:space="0" w:color="auto"/>
          </w:divBdr>
        </w:div>
      </w:divsChild>
    </w:div>
    <w:div w:id="38214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11109</Words>
  <Characters>6333</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Ligita</cp:lastModifiedBy>
  <cp:revision>2</cp:revision>
  <cp:lastPrinted>2023-09-13T10:42:00Z</cp:lastPrinted>
  <dcterms:created xsi:type="dcterms:W3CDTF">2024-01-10T09:51:00Z</dcterms:created>
  <dcterms:modified xsi:type="dcterms:W3CDTF">2024-01-10T09:51:00Z</dcterms:modified>
</cp:coreProperties>
</file>